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935DC" w14:textId="77777777" w:rsidR="00BC1895" w:rsidRPr="002537E8" w:rsidRDefault="00000000">
      <w:pPr>
        <w:jc w:val="center"/>
        <w:rPr>
          <w:b/>
          <w:bCs/>
          <w:lang w:val="en-US"/>
        </w:rPr>
      </w:pPr>
      <w:r w:rsidRPr="002537E8">
        <w:rPr>
          <w:b/>
          <w:bCs/>
          <w:lang w:val="en-US"/>
        </w:rPr>
        <w:t xml:space="preserve">Regulations for the provision of compensation to </w:t>
      </w:r>
      <w:r w:rsidR="00181522" w:rsidRPr="002537E8">
        <w:rPr>
          <w:b/>
          <w:bCs/>
          <w:lang w:val="en-US"/>
        </w:rPr>
        <w:t xml:space="preserve">recreational fishing vessel </w:t>
      </w:r>
      <w:r w:rsidRPr="002537E8">
        <w:rPr>
          <w:b/>
          <w:bCs/>
          <w:lang w:val="en-US"/>
        </w:rPr>
        <w:t xml:space="preserve">owners in connection with the construction of </w:t>
      </w:r>
      <w:r w:rsidR="00181522" w:rsidRPr="002537E8">
        <w:rPr>
          <w:b/>
          <w:bCs/>
          <w:lang w:val="en-US"/>
        </w:rPr>
        <w:t xml:space="preserve">an </w:t>
      </w:r>
      <w:r w:rsidRPr="002537E8">
        <w:rPr>
          <w:b/>
          <w:bCs/>
          <w:lang w:val="en-US"/>
        </w:rPr>
        <w:t>Offshore Wind Farm by Baltic Power Sp. z o.o.</w:t>
      </w:r>
    </w:p>
    <w:p w14:paraId="5B840CC4" w14:textId="77777777" w:rsidR="00BC1895" w:rsidRPr="002537E8" w:rsidRDefault="00000000">
      <w:pPr>
        <w:jc w:val="center"/>
        <w:rPr>
          <w:b/>
          <w:bCs/>
          <w:sz w:val="19"/>
          <w:szCs w:val="19"/>
          <w:lang w:val="en-US"/>
        </w:rPr>
      </w:pPr>
      <w:r w:rsidRPr="002537E8">
        <w:rPr>
          <w:b/>
          <w:bCs/>
          <w:sz w:val="19"/>
          <w:szCs w:val="19"/>
          <w:lang w:val="en-US"/>
        </w:rPr>
        <w:t>§ 1</w:t>
      </w:r>
    </w:p>
    <w:p w14:paraId="73EA9EDB" w14:textId="77777777" w:rsidR="00BC1895" w:rsidRPr="002537E8" w:rsidRDefault="00000000">
      <w:pPr>
        <w:jc w:val="center"/>
        <w:rPr>
          <w:b/>
          <w:bCs/>
          <w:sz w:val="19"/>
          <w:szCs w:val="19"/>
          <w:lang w:val="en-US"/>
        </w:rPr>
      </w:pPr>
      <w:r w:rsidRPr="002537E8">
        <w:rPr>
          <w:b/>
          <w:bCs/>
          <w:sz w:val="19"/>
          <w:szCs w:val="19"/>
          <w:lang w:val="en-US"/>
        </w:rPr>
        <w:t>Glossary</w:t>
      </w:r>
    </w:p>
    <w:p w14:paraId="0ADD27BB" w14:textId="77777777" w:rsidR="00BC1895" w:rsidRPr="002537E8" w:rsidRDefault="00000000">
      <w:pPr>
        <w:rPr>
          <w:sz w:val="19"/>
          <w:szCs w:val="19"/>
          <w:lang w:val="en-US"/>
        </w:rPr>
      </w:pPr>
      <w:r w:rsidRPr="002537E8">
        <w:rPr>
          <w:sz w:val="19"/>
          <w:szCs w:val="19"/>
          <w:lang w:val="en-US"/>
        </w:rPr>
        <w:t>Whenever the Regulations refer to:</w:t>
      </w:r>
    </w:p>
    <w:p w14:paraId="6149E143" w14:textId="77777777" w:rsidR="00BC1895" w:rsidRPr="002537E8" w:rsidRDefault="00000000">
      <w:pPr>
        <w:pStyle w:val="Akapitzlist"/>
        <w:numPr>
          <w:ilvl w:val="0"/>
          <w:numId w:val="3"/>
        </w:numPr>
        <w:ind w:left="426"/>
        <w:jc w:val="both"/>
        <w:rPr>
          <w:sz w:val="19"/>
          <w:szCs w:val="19"/>
          <w:lang w:val="en-US"/>
        </w:rPr>
      </w:pPr>
      <w:r w:rsidRPr="002537E8">
        <w:rPr>
          <w:sz w:val="19"/>
          <w:szCs w:val="19"/>
          <w:lang w:val="en-US"/>
        </w:rPr>
        <w:t xml:space="preserve">Shipowner - the owner of </w:t>
      </w:r>
      <w:r w:rsidR="00FC5B46" w:rsidRPr="002537E8">
        <w:rPr>
          <w:sz w:val="19"/>
          <w:szCs w:val="19"/>
          <w:lang w:val="en-US"/>
        </w:rPr>
        <w:t xml:space="preserve">a recreational fishing </w:t>
      </w:r>
      <w:r w:rsidRPr="002537E8">
        <w:rPr>
          <w:sz w:val="19"/>
          <w:szCs w:val="19"/>
          <w:lang w:val="en-US"/>
        </w:rPr>
        <w:t>vessel</w:t>
      </w:r>
      <w:r w:rsidR="001D1B43" w:rsidRPr="002537E8">
        <w:rPr>
          <w:sz w:val="19"/>
          <w:szCs w:val="19"/>
          <w:lang w:val="en-US"/>
        </w:rPr>
        <w:t>;</w:t>
      </w:r>
    </w:p>
    <w:p w14:paraId="6A53A73F" w14:textId="77777777" w:rsidR="00BC1895" w:rsidRPr="002537E8" w:rsidRDefault="00000000">
      <w:pPr>
        <w:pStyle w:val="Akapitzlist"/>
        <w:numPr>
          <w:ilvl w:val="0"/>
          <w:numId w:val="3"/>
        </w:numPr>
        <w:ind w:left="426"/>
        <w:jc w:val="both"/>
        <w:rPr>
          <w:sz w:val="19"/>
          <w:szCs w:val="19"/>
          <w:lang w:val="en-US"/>
        </w:rPr>
      </w:pPr>
      <w:r w:rsidRPr="002537E8">
        <w:rPr>
          <w:sz w:val="19"/>
          <w:szCs w:val="19"/>
          <w:lang w:val="en-US"/>
        </w:rPr>
        <w:t>Sotis Advisors - is a consulting company Sotis Advisors Spółka z ograniczoną odpowiedzialnością with its registered office in Warsaw, ul. Dąbrowszczaków 5, 03-476 Warsaw, registered in the National Court Register under no. 0000873432 kept by the District Court for the Capital City of Warsaw, XIV Economic Department in Warsaw, NIP: 1133020806, REGON 387112816, initial capital PLN 15 000 paid in full;</w:t>
      </w:r>
    </w:p>
    <w:p w14:paraId="264408E9" w14:textId="77777777" w:rsidR="00BC1895" w:rsidRPr="002537E8" w:rsidRDefault="00000000">
      <w:pPr>
        <w:pStyle w:val="Akapitzlist"/>
        <w:numPr>
          <w:ilvl w:val="0"/>
          <w:numId w:val="3"/>
        </w:numPr>
        <w:ind w:left="426"/>
        <w:jc w:val="both"/>
        <w:rPr>
          <w:sz w:val="19"/>
          <w:szCs w:val="19"/>
          <w:lang w:val="en-US"/>
        </w:rPr>
      </w:pPr>
      <w:r w:rsidRPr="002537E8">
        <w:rPr>
          <w:sz w:val="19"/>
          <w:szCs w:val="19"/>
          <w:lang w:val="en-US"/>
        </w:rPr>
        <w:t>Investor - this is Baltic Power Spółka z ograniczoną odpowiedzialnością with its registered office in Warsaw, ul. Bielańska 12, 00-085 Warsaw, registered in the National Court Register under no. 0000400905 conducted by the District Court for the Capital City of Warsaw, 12th Commercial Division in Warsaw, NIP: 5272668625, REGON: 145868460, share capital PLN 2 326 500.00 paid in full;</w:t>
      </w:r>
    </w:p>
    <w:p w14:paraId="1B169123" w14:textId="77777777" w:rsidR="00BC1895" w:rsidRDefault="00000000">
      <w:pPr>
        <w:pStyle w:val="Akapitzlist"/>
        <w:numPr>
          <w:ilvl w:val="0"/>
          <w:numId w:val="3"/>
        </w:numPr>
        <w:ind w:left="426"/>
        <w:jc w:val="both"/>
        <w:rPr>
          <w:sz w:val="19"/>
          <w:szCs w:val="19"/>
        </w:rPr>
      </w:pPr>
      <w:r w:rsidRPr="00F82E71">
        <w:rPr>
          <w:sz w:val="19"/>
          <w:szCs w:val="19"/>
        </w:rPr>
        <w:t>OWF - Offshore Wind Farm</w:t>
      </w:r>
      <w:r w:rsidR="001D1B43" w:rsidRPr="00F82E71">
        <w:rPr>
          <w:sz w:val="19"/>
          <w:szCs w:val="19"/>
        </w:rPr>
        <w:t>;</w:t>
      </w:r>
    </w:p>
    <w:p w14:paraId="4BCAB1EC" w14:textId="77777777" w:rsidR="00BC1895" w:rsidRPr="002537E8" w:rsidRDefault="00000000">
      <w:pPr>
        <w:pStyle w:val="Akapitzlist"/>
        <w:numPr>
          <w:ilvl w:val="0"/>
          <w:numId w:val="3"/>
        </w:numPr>
        <w:ind w:left="426"/>
        <w:jc w:val="both"/>
        <w:rPr>
          <w:sz w:val="19"/>
          <w:szCs w:val="19"/>
          <w:lang w:val="en-US"/>
        </w:rPr>
      </w:pPr>
      <w:r w:rsidRPr="002537E8">
        <w:rPr>
          <w:sz w:val="19"/>
          <w:szCs w:val="19"/>
          <w:lang w:val="en-US"/>
        </w:rPr>
        <w:t xml:space="preserve">MIR </w:t>
      </w:r>
      <w:r w:rsidR="00F00619" w:rsidRPr="002537E8">
        <w:rPr>
          <w:sz w:val="19"/>
          <w:szCs w:val="19"/>
          <w:lang w:val="en-US"/>
        </w:rPr>
        <w:t>- Maritime Institute of Fisheries - National Research Institute</w:t>
      </w:r>
    </w:p>
    <w:p w14:paraId="3A188C24" w14:textId="77777777" w:rsidR="00BC1895" w:rsidRPr="002537E8" w:rsidRDefault="00EC7B79">
      <w:pPr>
        <w:pStyle w:val="Akapitzlist"/>
        <w:numPr>
          <w:ilvl w:val="0"/>
          <w:numId w:val="3"/>
        </w:numPr>
        <w:ind w:left="426"/>
        <w:jc w:val="both"/>
        <w:rPr>
          <w:sz w:val="19"/>
          <w:szCs w:val="19"/>
          <w:lang w:val="en-US"/>
        </w:rPr>
      </w:pPr>
      <w:r w:rsidRPr="002537E8">
        <w:rPr>
          <w:sz w:val="19"/>
          <w:szCs w:val="19"/>
          <w:lang w:val="en-US"/>
        </w:rPr>
        <w:t xml:space="preserve">Agreement </w:t>
      </w:r>
      <w:r w:rsidR="00000000" w:rsidRPr="002537E8">
        <w:rPr>
          <w:sz w:val="19"/>
          <w:szCs w:val="19"/>
          <w:lang w:val="en-US"/>
        </w:rPr>
        <w:t>- the agreement between the Investor and the Shipowner under which compensation will be paid</w:t>
      </w:r>
      <w:r w:rsidR="001D1B43" w:rsidRPr="002537E8">
        <w:rPr>
          <w:sz w:val="19"/>
          <w:szCs w:val="19"/>
          <w:lang w:val="en-US"/>
        </w:rPr>
        <w:t>;</w:t>
      </w:r>
    </w:p>
    <w:p w14:paraId="5AC52003" w14:textId="77777777" w:rsidR="00BC1895" w:rsidRPr="002537E8" w:rsidRDefault="00EC7B79">
      <w:pPr>
        <w:pStyle w:val="Akapitzlist"/>
        <w:numPr>
          <w:ilvl w:val="0"/>
          <w:numId w:val="3"/>
        </w:numPr>
        <w:ind w:left="426"/>
        <w:jc w:val="both"/>
        <w:rPr>
          <w:sz w:val="19"/>
          <w:szCs w:val="19"/>
          <w:lang w:val="en-US"/>
        </w:rPr>
      </w:pPr>
      <w:r w:rsidRPr="002537E8">
        <w:rPr>
          <w:sz w:val="19"/>
          <w:szCs w:val="19"/>
          <w:lang w:val="en-US"/>
        </w:rPr>
        <w:t>Terms</w:t>
      </w:r>
      <w:r w:rsidR="00000000" w:rsidRPr="002537E8">
        <w:rPr>
          <w:sz w:val="19"/>
          <w:szCs w:val="19"/>
          <w:lang w:val="en-US"/>
        </w:rPr>
        <w:t xml:space="preserve"> and Conditions - this document</w:t>
      </w:r>
      <w:r w:rsidR="001D1B43" w:rsidRPr="002537E8">
        <w:rPr>
          <w:sz w:val="19"/>
          <w:szCs w:val="19"/>
          <w:lang w:val="en-US"/>
        </w:rPr>
        <w:t>;</w:t>
      </w:r>
    </w:p>
    <w:p w14:paraId="5769F23F" w14:textId="77777777" w:rsidR="00BC1895" w:rsidRPr="002537E8" w:rsidRDefault="00EC7B79">
      <w:pPr>
        <w:pStyle w:val="Akapitzlist"/>
        <w:numPr>
          <w:ilvl w:val="0"/>
          <w:numId w:val="3"/>
        </w:numPr>
        <w:ind w:left="426"/>
        <w:jc w:val="both"/>
        <w:rPr>
          <w:sz w:val="19"/>
          <w:szCs w:val="19"/>
          <w:lang w:val="en-US"/>
        </w:rPr>
      </w:pPr>
      <w:r w:rsidRPr="002537E8">
        <w:rPr>
          <w:sz w:val="19"/>
          <w:szCs w:val="19"/>
          <w:lang w:val="en-US"/>
        </w:rPr>
        <w:t xml:space="preserve">Buffer zone </w:t>
      </w:r>
      <w:r w:rsidR="00000000" w:rsidRPr="002537E8">
        <w:rPr>
          <w:sz w:val="19"/>
          <w:szCs w:val="19"/>
          <w:lang w:val="en-US"/>
        </w:rPr>
        <w:t xml:space="preserve">- the area within 500 metres of the offshore wind farm and cable routes included in the </w:t>
      </w:r>
      <w:r w:rsidR="009A045A" w:rsidRPr="002537E8">
        <w:rPr>
          <w:sz w:val="19"/>
          <w:szCs w:val="19"/>
          <w:lang w:val="en-US"/>
        </w:rPr>
        <w:t>calculation for compensation</w:t>
      </w:r>
      <w:r w:rsidR="001D1B43" w:rsidRPr="002537E8">
        <w:rPr>
          <w:sz w:val="19"/>
          <w:szCs w:val="19"/>
          <w:lang w:val="en-US"/>
        </w:rPr>
        <w:t>.</w:t>
      </w:r>
    </w:p>
    <w:p w14:paraId="167F4EF4" w14:textId="77777777" w:rsidR="004C1958" w:rsidRPr="002537E8" w:rsidRDefault="004C1958">
      <w:pPr>
        <w:rPr>
          <w:sz w:val="19"/>
          <w:szCs w:val="19"/>
          <w:lang w:val="en-US"/>
        </w:rPr>
      </w:pPr>
    </w:p>
    <w:p w14:paraId="2D04A7FB" w14:textId="77777777" w:rsidR="00BC1895" w:rsidRDefault="00000000">
      <w:pPr>
        <w:jc w:val="center"/>
        <w:rPr>
          <w:b/>
          <w:bCs/>
          <w:sz w:val="19"/>
          <w:szCs w:val="19"/>
        </w:rPr>
      </w:pPr>
      <w:r w:rsidRPr="00F82E71">
        <w:rPr>
          <w:b/>
          <w:bCs/>
          <w:sz w:val="19"/>
          <w:szCs w:val="19"/>
        </w:rPr>
        <w:t>§ 2</w:t>
      </w:r>
    </w:p>
    <w:p w14:paraId="26AD0AA6" w14:textId="77777777" w:rsidR="00BC1895" w:rsidRDefault="00000000">
      <w:pPr>
        <w:jc w:val="center"/>
        <w:rPr>
          <w:b/>
          <w:bCs/>
          <w:sz w:val="19"/>
          <w:szCs w:val="19"/>
        </w:rPr>
      </w:pPr>
      <w:r w:rsidRPr="00F82E71">
        <w:rPr>
          <w:b/>
          <w:bCs/>
          <w:sz w:val="19"/>
          <w:szCs w:val="19"/>
        </w:rPr>
        <w:t>Introductory information</w:t>
      </w:r>
    </w:p>
    <w:p w14:paraId="577E3A33" w14:textId="77777777" w:rsidR="00BC1895" w:rsidRPr="002537E8" w:rsidRDefault="00000000">
      <w:pPr>
        <w:pStyle w:val="Akapitzlist"/>
        <w:numPr>
          <w:ilvl w:val="0"/>
          <w:numId w:val="4"/>
        </w:numPr>
        <w:ind w:left="426"/>
        <w:jc w:val="both"/>
        <w:rPr>
          <w:sz w:val="19"/>
          <w:szCs w:val="19"/>
          <w:lang w:val="en-US"/>
        </w:rPr>
      </w:pPr>
      <w:r w:rsidRPr="002537E8">
        <w:rPr>
          <w:sz w:val="19"/>
          <w:szCs w:val="19"/>
          <w:lang w:val="en-US"/>
        </w:rPr>
        <w:t xml:space="preserve">Baltic Power sp. z o.o. is carrying out an investment project involving the construction and operation of an offshore wind farm (OWF) together with the connection infrastructure </w:t>
      </w:r>
      <w:r w:rsidR="009A045A" w:rsidRPr="002537E8">
        <w:rPr>
          <w:sz w:val="19"/>
          <w:szCs w:val="19"/>
          <w:lang w:val="en-US"/>
        </w:rPr>
        <w:t>(cable route)</w:t>
      </w:r>
      <w:r w:rsidRPr="002537E8">
        <w:rPr>
          <w:sz w:val="19"/>
          <w:szCs w:val="19"/>
          <w:lang w:val="en-US"/>
        </w:rPr>
        <w:t xml:space="preserve">. </w:t>
      </w:r>
    </w:p>
    <w:p w14:paraId="208BA3B3" w14:textId="77777777" w:rsidR="00BC1895" w:rsidRPr="002537E8" w:rsidRDefault="00BC1631">
      <w:pPr>
        <w:pStyle w:val="Akapitzlist"/>
        <w:numPr>
          <w:ilvl w:val="0"/>
          <w:numId w:val="4"/>
        </w:numPr>
        <w:ind w:left="426"/>
        <w:jc w:val="both"/>
        <w:rPr>
          <w:sz w:val="19"/>
          <w:szCs w:val="19"/>
          <w:lang w:val="en-US"/>
        </w:rPr>
      </w:pPr>
      <w:r w:rsidRPr="002537E8">
        <w:rPr>
          <w:sz w:val="19"/>
          <w:szCs w:val="19"/>
          <w:lang w:val="en-US"/>
        </w:rPr>
        <w:t xml:space="preserve">During the construction of </w:t>
      </w:r>
      <w:r w:rsidR="002C3136" w:rsidRPr="002537E8">
        <w:rPr>
          <w:sz w:val="19"/>
          <w:szCs w:val="19"/>
          <w:lang w:val="en-US"/>
        </w:rPr>
        <w:t xml:space="preserve">the OWF </w:t>
      </w:r>
      <w:r w:rsidRPr="002537E8">
        <w:rPr>
          <w:sz w:val="19"/>
          <w:szCs w:val="19"/>
          <w:lang w:val="en-US"/>
        </w:rPr>
        <w:t xml:space="preserve">there will be difficulties in accessing the parts of the Baltic Sea where </w:t>
      </w:r>
      <w:r w:rsidR="00E37B44" w:rsidRPr="002537E8">
        <w:rPr>
          <w:sz w:val="19"/>
          <w:szCs w:val="19"/>
          <w:lang w:val="en-US"/>
        </w:rPr>
        <w:t xml:space="preserve">the OWF and </w:t>
      </w:r>
      <w:r w:rsidR="009A045A" w:rsidRPr="002537E8">
        <w:rPr>
          <w:sz w:val="19"/>
          <w:szCs w:val="19"/>
          <w:lang w:val="en-US"/>
        </w:rPr>
        <w:t xml:space="preserve">the cable route </w:t>
      </w:r>
      <w:r w:rsidRPr="002537E8">
        <w:rPr>
          <w:sz w:val="19"/>
          <w:szCs w:val="19"/>
          <w:lang w:val="en-US"/>
        </w:rPr>
        <w:t xml:space="preserve">will be </w:t>
      </w:r>
      <w:r w:rsidR="009A045A" w:rsidRPr="002537E8">
        <w:rPr>
          <w:sz w:val="19"/>
          <w:szCs w:val="19"/>
          <w:lang w:val="en-US"/>
        </w:rPr>
        <w:t>located</w:t>
      </w:r>
      <w:r w:rsidRPr="002537E8">
        <w:rPr>
          <w:sz w:val="19"/>
          <w:szCs w:val="19"/>
          <w:lang w:val="en-US"/>
        </w:rPr>
        <w:t xml:space="preserve">. The fishing carried out so far in the OWF area </w:t>
      </w:r>
      <w:r w:rsidR="00781E85" w:rsidRPr="002537E8">
        <w:rPr>
          <w:sz w:val="19"/>
          <w:szCs w:val="19"/>
          <w:lang w:val="en-US"/>
        </w:rPr>
        <w:t>will</w:t>
      </w:r>
      <w:r w:rsidRPr="002537E8">
        <w:rPr>
          <w:sz w:val="19"/>
          <w:szCs w:val="19"/>
          <w:lang w:val="en-US"/>
        </w:rPr>
        <w:t xml:space="preserve"> not be possible. </w:t>
      </w:r>
    </w:p>
    <w:p w14:paraId="2813D675" w14:textId="77777777" w:rsidR="00BC1895" w:rsidRPr="002537E8" w:rsidRDefault="00BC1631">
      <w:pPr>
        <w:pStyle w:val="Akapitzlist"/>
        <w:numPr>
          <w:ilvl w:val="0"/>
          <w:numId w:val="4"/>
        </w:numPr>
        <w:ind w:left="426"/>
        <w:jc w:val="both"/>
        <w:rPr>
          <w:sz w:val="19"/>
          <w:szCs w:val="19"/>
          <w:lang w:val="en-US"/>
        </w:rPr>
      </w:pPr>
      <w:r w:rsidRPr="002537E8">
        <w:rPr>
          <w:sz w:val="19"/>
          <w:szCs w:val="19"/>
          <w:lang w:val="en-US"/>
        </w:rPr>
        <w:t xml:space="preserve">In this connection, </w:t>
      </w:r>
      <w:r w:rsidR="00A02756" w:rsidRPr="002537E8">
        <w:rPr>
          <w:sz w:val="19"/>
          <w:szCs w:val="19"/>
          <w:lang w:val="en-US"/>
        </w:rPr>
        <w:t xml:space="preserve">the Investor </w:t>
      </w:r>
      <w:r w:rsidRPr="002537E8">
        <w:rPr>
          <w:sz w:val="19"/>
          <w:szCs w:val="19"/>
          <w:lang w:val="en-US"/>
        </w:rPr>
        <w:t xml:space="preserve">aims to compensate the active owners of </w:t>
      </w:r>
      <w:r w:rsidR="00FC5B46" w:rsidRPr="002537E8">
        <w:rPr>
          <w:sz w:val="19"/>
          <w:szCs w:val="19"/>
          <w:lang w:val="en-US"/>
        </w:rPr>
        <w:t xml:space="preserve">recreational fishing </w:t>
      </w:r>
      <w:r w:rsidRPr="002537E8">
        <w:rPr>
          <w:sz w:val="19"/>
          <w:szCs w:val="19"/>
          <w:lang w:val="en-US"/>
        </w:rPr>
        <w:t xml:space="preserve">vessels previously fishing in the area where the OWF will be built and passing through and fishing along the </w:t>
      </w:r>
      <w:r w:rsidR="009A045A" w:rsidRPr="002537E8">
        <w:rPr>
          <w:sz w:val="19"/>
          <w:szCs w:val="19"/>
          <w:lang w:val="en-US"/>
        </w:rPr>
        <w:t xml:space="preserve">cable </w:t>
      </w:r>
      <w:r w:rsidRPr="002537E8">
        <w:rPr>
          <w:sz w:val="19"/>
          <w:szCs w:val="19"/>
          <w:lang w:val="en-US"/>
        </w:rPr>
        <w:t xml:space="preserve">route for the lost benefits resulting from reduced access to the full resources of the Baltic Sea. </w:t>
      </w:r>
    </w:p>
    <w:p w14:paraId="1C170479" w14:textId="77777777" w:rsidR="00BC1631" w:rsidRPr="002537E8" w:rsidRDefault="00BC1631" w:rsidP="00BC1631">
      <w:pPr>
        <w:jc w:val="center"/>
        <w:rPr>
          <w:sz w:val="19"/>
          <w:szCs w:val="19"/>
          <w:lang w:val="en-US"/>
        </w:rPr>
      </w:pPr>
    </w:p>
    <w:p w14:paraId="3A1351C0" w14:textId="77777777" w:rsidR="00BC1895" w:rsidRDefault="00000000">
      <w:pPr>
        <w:jc w:val="center"/>
        <w:rPr>
          <w:b/>
          <w:bCs/>
          <w:sz w:val="19"/>
          <w:szCs w:val="19"/>
        </w:rPr>
      </w:pPr>
      <w:r w:rsidRPr="00F82E71">
        <w:rPr>
          <w:b/>
          <w:bCs/>
          <w:sz w:val="19"/>
          <w:szCs w:val="19"/>
        </w:rPr>
        <w:t xml:space="preserve">§ </w:t>
      </w:r>
      <w:r w:rsidR="00625F2A" w:rsidRPr="00F82E71">
        <w:rPr>
          <w:b/>
          <w:bCs/>
          <w:sz w:val="19"/>
          <w:szCs w:val="19"/>
        </w:rPr>
        <w:t>3</w:t>
      </w:r>
    </w:p>
    <w:p w14:paraId="12340AA5" w14:textId="77777777" w:rsidR="00BC1895" w:rsidRDefault="00000000">
      <w:pPr>
        <w:jc w:val="center"/>
        <w:rPr>
          <w:b/>
          <w:bCs/>
          <w:sz w:val="19"/>
          <w:szCs w:val="19"/>
        </w:rPr>
      </w:pPr>
      <w:r w:rsidRPr="00F82E71">
        <w:rPr>
          <w:b/>
          <w:bCs/>
          <w:sz w:val="19"/>
          <w:szCs w:val="19"/>
        </w:rPr>
        <w:t>Compensation</w:t>
      </w:r>
    </w:p>
    <w:p w14:paraId="718911E3" w14:textId="77777777" w:rsidR="00BC1895" w:rsidRPr="002537E8" w:rsidRDefault="00000000">
      <w:pPr>
        <w:pStyle w:val="Akapitzlist"/>
        <w:numPr>
          <w:ilvl w:val="0"/>
          <w:numId w:val="5"/>
        </w:numPr>
        <w:ind w:left="426"/>
        <w:jc w:val="both"/>
        <w:rPr>
          <w:sz w:val="19"/>
          <w:szCs w:val="19"/>
          <w:lang w:val="en-US"/>
        </w:rPr>
      </w:pPr>
      <w:r w:rsidRPr="002537E8">
        <w:rPr>
          <w:sz w:val="19"/>
          <w:szCs w:val="19"/>
          <w:lang w:val="en-US"/>
        </w:rPr>
        <w:t xml:space="preserve">The compensation is a lump-sum form of compensation </w:t>
      </w:r>
      <w:r w:rsidR="003708EC" w:rsidRPr="002537E8">
        <w:rPr>
          <w:sz w:val="19"/>
          <w:szCs w:val="19"/>
          <w:lang w:val="en-US"/>
        </w:rPr>
        <w:t xml:space="preserve">to the shipowner for the restrictions and prohibitions imposed on </w:t>
      </w:r>
      <w:r w:rsidR="00725C00" w:rsidRPr="002537E8">
        <w:rPr>
          <w:sz w:val="19"/>
          <w:szCs w:val="19"/>
          <w:lang w:val="en-US"/>
        </w:rPr>
        <w:t xml:space="preserve">angling </w:t>
      </w:r>
      <w:r w:rsidR="003708EC" w:rsidRPr="002537E8">
        <w:rPr>
          <w:sz w:val="19"/>
          <w:szCs w:val="19"/>
          <w:lang w:val="en-US"/>
        </w:rPr>
        <w:t xml:space="preserve">activities during the period of </w:t>
      </w:r>
      <w:r w:rsidR="009A045A" w:rsidRPr="002537E8">
        <w:rPr>
          <w:sz w:val="19"/>
          <w:szCs w:val="19"/>
          <w:lang w:val="en-US"/>
        </w:rPr>
        <w:t xml:space="preserve">construction </w:t>
      </w:r>
      <w:r w:rsidR="003708EC" w:rsidRPr="002537E8">
        <w:rPr>
          <w:sz w:val="19"/>
          <w:szCs w:val="19"/>
          <w:lang w:val="en-US"/>
        </w:rPr>
        <w:t xml:space="preserve">and </w:t>
      </w:r>
      <w:r w:rsidR="00AF109E" w:rsidRPr="002537E8">
        <w:rPr>
          <w:sz w:val="19"/>
          <w:szCs w:val="19"/>
          <w:lang w:val="en-US"/>
        </w:rPr>
        <w:t xml:space="preserve">operation of the OWF and </w:t>
      </w:r>
      <w:r w:rsidR="003708EC" w:rsidRPr="002537E8">
        <w:rPr>
          <w:sz w:val="19"/>
          <w:szCs w:val="19"/>
          <w:lang w:val="en-US"/>
        </w:rPr>
        <w:t xml:space="preserve">offshore grid </w:t>
      </w:r>
      <w:r w:rsidR="00844406" w:rsidRPr="002537E8">
        <w:rPr>
          <w:sz w:val="19"/>
          <w:szCs w:val="19"/>
          <w:lang w:val="en-US"/>
        </w:rPr>
        <w:t>connection</w:t>
      </w:r>
      <w:bookmarkStart w:id="0" w:name="_Hlk181878646"/>
      <w:r w:rsidR="009A045A" w:rsidRPr="002537E8">
        <w:rPr>
          <w:sz w:val="19"/>
          <w:szCs w:val="19"/>
          <w:lang w:val="en-US"/>
        </w:rPr>
        <w:t xml:space="preserve"> (cable route) .</w:t>
      </w:r>
      <w:bookmarkEnd w:id="0"/>
    </w:p>
    <w:p w14:paraId="32802947" w14:textId="77777777" w:rsidR="00BC1895" w:rsidRPr="002537E8" w:rsidRDefault="00000000">
      <w:pPr>
        <w:pStyle w:val="Akapitzlist"/>
        <w:numPr>
          <w:ilvl w:val="0"/>
          <w:numId w:val="5"/>
        </w:numPr>
        <w:ind w:left="426"/>
        <w:jc w:val="both"/>
        <w:rPr>
          <w:sz w:val="19"/>
          <w:szCs w:val="19"/>
          <w:lang w:val="en-US"/>
        </w:rPr>
      </w:pPr>
      <w:r w:rsidRPr="002537E8">
        <w:rPr>
          <w:sz w:val="19"/>
          <w:szCs w:val="19"/>
          <w:lang w:val="en-US"/>
        </w:rPr>
        <w:t xml:space="preserve">The amount of compensation </w:t>
      </w:r>
      <w:r w:rsidR="009A045A" w:rsidRPr="002537E8">
        <w:rPr>
          <w:sz w:val="19"/>
          <w:szCs w:val="19"/>
          <w:lang w:val="en-US"/>
        </w:rPr>
        <w:t xml:space="preserve">is </w:t>
      </w:r>
      <w:r w:rsidRPr="002537E8">
        <w:rPr>
          <w:sz w:val="19"/>
          <w:szCs w:val="19"/>
          <w:lang w:val="en-US"/>
        </w:rPr>
        <w:t xml:space="preserve">calculated on the basis of data </w:t>
      </w:r>
      <w:r w:rsidR="009E1978" w:rsidRPr="002537E8">
        <w:rPr>
          <w:sz w:val="19"/>
          <w:szCs w:val="19"/>
          <w:lang w:val="en-US"/>
        </w:rPr>
        <w:t xml:space="preserve">from the database of port authorities </w:t>
      </w:r>
      <w:r w:rsidR="009A045A" w:rsidRPr="002537E8">
        <w:rPr>
          <w:sz w:val="19"/>
          <w:szCs w:val="19"/>
          <w:lang w:val="en-US"/>
        </w:rPr>
        <w:t xml:space="preserve">or </w:t>
      </w:r>
      <w:r w:rsidR="009E1978" w:rsidRPr="002537E8">
        <w:rPr>
          <w:sz w:val="19"/>
          <w:szCs w:val="19"/>
          <w:lang w:val="en-US"/>
        </w:rPr>
        <w:t xml:space="preserve">from the masters of the </w:t>
      </w:r>
      <w:r w:rsidRPr="002537E8">
        <w:rPr>
          <w:sz w:val="19"/>
          <w:szCs w:val="19"/>
          <w:lang w:val="en-US"/>
        </w:rPr>
        <w:t xml:space="preserve">vessel concerned. </w:t>
      </w:r>
    </w:p>
    <w:p w14:paraId="79BC4D59" w14:textId="77777777" w:rsidR="00BC1895" w:rsidRPr="002537E8" w:rsidRDefault="009A045A">
      <w:pPr>
        <w:pStyle w:val="Akapitzlist"/>
        <w:numPr>
          <w:ilvl w:val="0"/>
          <w:numId w:val="5"/>
        </w:numPr>
        <w:ind w:left="426"/>
        <w:jc w:val="both"/>
        <w:rPr>
          <w:sz w:val="19"/>
          <w:szCs w:val="19"/>
          <w:lang w:val="en-US"/>
        </w:rPr>
      </w:pPr>
      <w:r w:rsidRPr="002537E8">
        <w:rPr>
          <w:sz w:val="19"/>
          <w:szCs w:val="19"/>
          <w:lang w:val="en-US"/>
        </w:rPr>
        <w:t>The</w:t>
      </w:r>
      <w:r w:rsidR="00000000" w:rsidRPr="002537E8">
        <w:rPr>
          <w:sz w:val="19"/>
          <w:szCs w:val="19"/>
          <w:lang w:val="en-US"/>
        </w:rPr>
        <w:t xml:space="preserve"> compensation </w:t>
      </w:r>
      <w:r w:rsidR="00424696" w:rsidRPr="002537E8">
        <w:rPr>
          <w:sz w:val="19"/>
          <w:szCs w:val="19"/>
          <w:lang w:val="en-US"/>
        </w:rPr>
        <w:t xml:space="preserve">shall be granted for </w:t>
      </w:r>
      <w:r w:rsidRPr="002537E8">
        <w:rPr>
          <w:sz w:val="19"/>
          <w:szCs w:val="19"/>
          <w:lang w:val="en-US"/>
        </w:rPr>
        <w:t xml:space="preserve">the </w:t>
      </w:r>
      <w:r w:rsidR="00000000" w:rsidRPr="002537E8">
        <w:rPr>
          <w:sz w:val="19"/>
          <w:szCs w:val="19"/>
          <w:lang w:val="en-US"/>
        </w:rPr>
        <w:t xml:space="preserve">vessel </w:t>
      </w:r>
      <w:r w:rsidR="00815F84" w:rsidRPr="002537E8">
        <w:rPr>
          <w:sz w:val="19"/>
          <w:szCs w:val="19"/>
          <w:lang w:val="en-US"/>
        </w:rPr>
        <w:t>and</w:t>
      </w:r>
      <w:r w:rsidR="00000000" w:rsidRPr="002537E8">
        <w:rPr>
          <w:sz w:val="19"/>
          <w:szCs w:val="19"/>
          <w:lang w:val="en-US"/>
        </w:rPr>
        <w:t xml:space="preserve">, where </w:t>
      </w:r>
      <w:r w:rsidR="003337F8" w:rsidRPr="002537E8">
        <w:rPr>
          <w:sz w:val="19"/>
          <w:szCs w:val="19"/>
          <w:lang w:val="en-US"/>
        </w:rPr>
        <w:t xml:space="preserve">the </w:t>
      </w:r>
      <w:r w:rsidR="00000000" w:rsidRPr="002537E8">
        <w:rPr>
          <w:sz w:val="19"/>
          <w:szCs w:val="19"/>
          <w:lang w:val="en-US"/>
        </w:rPr>
        <w:t xml:space="preserve">vessel </w:t>
      </w:r>
      <w:r w:rsidR="003337F8" w:rsidRPr="002537E8">
        <w:rPr>
          <w:sz w:val="19"/>
          <w:szCs w:val="19"/>
          <w:lang w:val="en-US"/>
        </w:rPr>
        <w:t xml:space="preserve">is </w:t>
      </w:r>
      <w:r w:rsidR="00000000" w:rsidRPr="002537E8">
        <w:rPr>
          <w:sz w:val="19"/>
          <w:szCs w:val="19"/>
          <w:lang w:val="en-US"/>
        </w:rPr>
        <w:t xml:space="preserve">operated by several Shipowners, it shall be paid to </w:t>
      </w:r>
      <w:r w:rsidR="00A114CD" w:rsidRPr="002537E8">
        <w:rPr>
          <w:sz w:val="19"/>
          <w:szCs w:val="19"/>
          <w:lang w:val="en-US"/>
        </w:rPr>
        <w:t xml:space="preserve">each Shipowner </w:t>
      </w:r>
      <w:r w:rsidR="00000000" w:rsidRPr="002537E8">
        <w:rPr>
          <w:sz w:val="19"/>
          <w:szCs w:val="19"/>
          <w:lang w:val="en-US"/>
        </w:rPr>
        <w:t xml:space="preserve">in proportion to the share of the respective </w:t>
      </w:r>
      <w:r w:rsidR="0008171D" w:rsidRPr="002537E8">
        <w:rPr>
          <w:sz w:val="19"/>
          <w:szCs w:val="19"/>
          <w:lang w:val="en-US"/>
        </w:rPr>
        <w:t xml:space="preserve">co-owner </w:t>
      </w:r>
      <w:r w:rsidR="00000000" w:rsidRPr="002537E8">
        <w:rPr>
          <w:sz w:val="19"/>
          <w:szCs w:val="19"/>
          <w:lang w:val="en-US"/>
        </w:rPr>
        <w:t xml:space="preserve">in </w:t>
      </w:r>
      <w:r w:rsidR="0008171D" w:rsidRPr="002537E8">
        <w:rPr>
          <w:sz w:val="19"/>
          <w:szCs w:val="19"/>
          <w:lang w:val="en-US"/>
        </w:rPr>
        <w:t>the use of</w:t>
      </w:r>
      <w:r w:rsidR="00000000" w:rsidRPr="002537E8">
        <w:rPr>
          <w:sz w:val="19"/>
          <w:szCs w:val="19"/>
          <w:lang w:val="en-US"/>
        </w:rPr>
        <w:t xml:space="preserve"> the </w:t>
      </w:r>
      <w:r w:rsidR="00000000" w:rsidRPr="002537E8">
        <w:rPr>
          <w:sz w:val="19"/>
          <w:szCs w:val="19"/>
          <w:lang w:val="en-US"/>
        </w:rPr>
        <w:lastRenderedPageBreak/>
        <w:t>vessel.</w:t>
      </w:r>
      <w:r w:rsidR="002538B3" w:rsidRPr="002537E8">
        <w:rPr>
          <w:sz w:val="19"/>
          <w:szCs w:val="19"/>
          <w:lang w:val="en-US"/>
        </w:rPr>
        <w:t xml:space="preserve"> In the event of a resale of the vessel or a change of Owners, after the application has been made, the compensation shall be deemed not to be due to the new Owner.</w:t>
      </w:r>
    </w:p>
    <w:p w14:paraId="47F05740" w14:textId="77777777" w:rsidR="00BC1895" w:rsidRPr="002537E8" w:rsidRDefault="00000000">
      <w:pPr>
        <w:pStyle w:val="Akapitzlist"/>
        <w:numPr>
          <w:ilvl w:val="0"/>
          <w:numId w:val="5"/>
        </w:numPr>
        <w:ind w:left="426"/>
        <w:jc w:val="both"/>
        <w:rPr>
          <w:sz w:val="19"/>
          <w:szCs w:val="19"/>
          <w:lang w:val="en-US"/>
        </w:rPr>
      </w:pPr>
      <w:r w:rsidRPr="002537E8">
        <w:rPr>
          <w:sz w:val="19"/>
          <w:szCs w:val="19"/>
          <w:lang w:val="en-US"/>
        </w:rPr>
        <w:t xml:space="preserve">Authorised to apply are owners of recreational fishing vessels who have actively fished in squares N7, N8, O6, O7 and O8 in </w:t>
      </w:r>
      <w:r w:rsidR="00F82E71" w:rsidRPr="002537E8">
        <w:rPr>
          <w:sz w:val="19"/>
          <w:szCs w:val="19"/>
          <w:lang w:val="en-US"/>
        </w:rPr>
        <w:t xml:space="preserve">2018-2019 </w:t>
      </w:r>
      <w:r w:rsidR="00F5563D" w:rsidRPr="002537E8">
        <w:rPr>
          <w:sz w:val="19"/>
          <w:szCs w:val="19"/>
          <w:lang w:val="en-US"/>
        </w:rPr>
        <w:t xml:space="preserve">and their vessels are stationed </w:t>
      </w:r>
      <w:r w:rsidR="000C0E8E" w:rsidRPr="002537E8">
        <w:rPr>
          <w:sz w:val="19"/>
          <w:szCs w:val="19"/>
          <w:lang w:val="en-US"/>
        </w:rPr>
        <w:t>in Łeba, Ustka, Władysławowo or other ports in between.</w:t>
      </w:r>
    </w:p>
    <w:p w14:paraId="6A501F45" w14:textId="77777777" w:rsidR="00BC1895" w:rsidRPr="002537E8" w:rsidRDefault="00000000">
      <w:pPr>
        <w:pStyle w:val="Akapitzlist"/>
        <w:numPr>
          <w:ilvl w:val="0"/>
          <w:numId w:val="5"/>
        </w:numPr>
        <w:ind w:left="426"/>
        <w:jc w:val="both"/>
        <w:rPr>
          <w:sz w:val="19"/>
          <w:szCs w:val="19"/>
          <w:lang w:val="en-US"/>
        </w:rPr>
      </w:pPr>
      <w:r w:rsidRPr="002537E8">
        <w:rPr>
          <w:sz w:val="19"/>
          <w:szCs w:val="19"/>
          <w:lang w:val="en-US"/>
        </w:rPr>
        <w:t xml:space="preserve">The compensation shall also constitute remuneration to the Shipowner for discharging the obligations </w:t>
      </w:r>
      <w:r w:rsidR="00561413" w:rsidRPr="002537E8">
        <w:rPr>
          <w:sz w:val="19"/>
          <w:szCs w:val="19"/>
          <w:lang w:val="en-US"/>
        </w:rPr>
        <w:t xml:space="preserve">arising from the restrictions indicated in </w:t>
      </w:r>
      <w:r w:rsidR="00625F2A" w:rsidRPr="002537E8">
        <w:rPr>
          <w:sz w:val="19"/>
          <w:szCs w:val="19"/>
          <w:lang w:val="en-US"/>
        </w:rPr>
        <w:t xml:space="preserve">§ 4 </w:t>
      </w:r>
      <w:r w:rsidR="00561413" w:rsidRPr="002537E8">
        <w:rPr>
          <w:sz w:val="19"/>
          <w:szCs w:val="19"/>
          <w:lang w:val="en-US"/>
        </w:rPr>
        <w:t>below</w:t>
      </w:r>
      <w:r w:rsidRPr="002537E8">
        <w:rPr>
          <w:sz w:val="19"/>
          <w:szCs w:val="19"/>
          <w:lang w:val="en-US"/>
        </w:rPr>
        <w:t>. The amount of compensation will be increased by VAT at the appropriate rate (if applicable).</w:t>
      </w:r>
    </w:p>
    <w:p w14:paraId="1ECC7EEC" w14:textId="77777777" w:rsidR="00BC1895" w:rsidRPr="002537E8" w:rsidRDefault="00000000">
      <w:pPr>
        <w:pStyle w:val="Akapitzlist"/>
        <w:numPr>
          <w:ilvl w:val="0"/>
          <w:numId w:val="5"/>
        </w:numPr>
        <w:ind w:left="426"/>
        <w:jc w:val="both"/>
        <w:rPr>
          <w:sz w:val="19"/>
          <w:szCs w:val="19"/>
          <w:lang w:val="en-US"/>
        </w:rPr>
      </w:pPr>
      <w:bookmarkStart w:id="1" w:name="_Hlk181355684"/>
      <w:r w:rsidRPr="002537E8">
        <w:rPr>
          <w:sz w:val="19"/>
          <w:szCs w:val="19"/>
          <w:lang w:val="en-US"/>
        </w:rPr>
        <w:t xml:space="preserve">Compensation will be paid after the conclusion of the </w:t>
      </w:r>
      <w:r w:rsidR="00E46F71" w:rsidRPr="002537E8">
        <w:rPr>
          <w:sz w:val="19"/>
          <w:szCs w:val="19"/>
          <w:lang w:val="en-US"/>
        </w:rPr>
        <w:t xml:space="preserve">Agreement </w:t>
      </w:r>
      <w:r w:rsidR="0048425B" w:rsidRPr="002537E8">
        <w:rPr>
          <w:sz w:val="19"/>
          <w:szCs w:val="19"/>
          <w:lang w:val="en-US"/>
        </w:rPr>
        <w:t>within 21 days of receipt by the Investor of a correctly issued invoice</w:t>
      </w:r>
      <w:r w:rsidRPr="002537E8">
        <w:rPr>
          <w:sz w:val="19"/>
          <w:szCs w:val="19"/>
          <w:lang w:val="en-US"/>
        </w:rPr>
        <w:t>.</w:t>
      </w:r>
      <w:bookmarkEnd w:id="1"/>
    </w:p>
    <w:p w14:paraId="262DE9F2" w14:textId="77777777" w:rsidR="00BC1895" w:rsidRPr="002537E8" w:rsidRDefault="00000000">
      <w:pPr>
        <w:pStyle w:val="Akapitzlist"/>
        <w:numPr>
          <w:ilvl w:val="0"/>
          <w:numId w:val="5"/>
        </w:numPr>
        <w:ind w:left="426"/>
        <w:jc w:val="both"/>
        <w:rPr>
          <w:sz w:val="19"/>
          <w:szCs w:val="19"/>
          <w:lang w:val="en-US"/>
        </w:rPr>
      </w:pPr>
      <w:r w:rsidRPr="002537E8">
        <w:rPr>
          <w:sz w:val="19"/>
          <w:szCs w:val="19"/>
          <w:lang w:val="en-US"/>
        </w:rPr>
        <w:t xml:space="preserve">The compensation shall be paid on the basis of </w:t>
      </w:r>
      <w:r w:rsidR="000A2AA2" w:rsidRPr="002537E8">
        <w:rPr>
          <w:sz w:val="19"/>
          <w:szCs w:val="19"/>
          <w:lang w:val="en-US"/>
        </w:rPr>
        <w:t xml:space="preserve">a correctly </w:t>
      </w:r>
      <w:r w:rsidRPr="002537E8">
        <w:rPr>
          <w:sz w:val="19"/>
          <w:szCs w:val="19"/>
          <w:lang w:val="en-US"/>
        </w:rPr>
        <w:t xml:space="preserve">issued </w:t>
      </w:r>
      <w:r w:rsidR="000A2AA2" w:rsidRPr="002537E8">
        <w:rPr>
          <w:sz w:val="19"/>
          <w:szCs w:val="19"/>
          <w:lang w:val="en-US"/>
        </w:rPr>
        <w:t xml:space="preserve">invoice </w:t>
      </w:r>
      <w:r w:rsidRPr="002537E8">
        <w:rPr>
          <w:sz w:val="19"/>
          <w:szCs w:val="19"/>
          <w:lang w:val="en-US"/>
        </w:rPr>
        <w:t xml:space="preserve">by the Shipowner </w:t>
      </w:r>
      <w:r w:rsidR="00FD168B" w:rsidRPr="002537E8">
        <w:rPr>
          <w:sz w:val="19"/>
          <w:szCs w:val="19"/>
          <w:lang w:val="en-US"/>
        </w:rPr>
        <w:t>in accordance with the Agreement</w:t>
      </w:r>
      <w:r w:rsidR="00833616" w:rsidRPr="002537E8">
        <w:rPr>
          <w:sz w:val="19"/>
          <w:szCs w:val="19"/>
          <w:lang w:val="en-US"/>
        </w:rPr>
        <w:t>.</w:t>
      </w:r>
    </w:p>
    <w:p w14:paraId="4A74A3F5" w14:textId="77777777" w:rsidR="00BC1895" w:rsidRPr="002537E8" w:rsidRDefault="002B64A7">
      <w:pPr>
        <w:pStyle w:val="Akapitzlist"/>
        <w:numPr>
          <w:ilvl w:val="0"/>
          <w:numId w:val="5"/>
        </w:numPr>
        <w:ind w:left="426"/>
        <w:jc w:val="both"/>
        <w:rPr>
          <w:sz w:val="19"/>
          <w:szCs w:val="19"/>
          <w:lang w:val="en-US"/>
        </w:rPr>
      </w:pPr>
      <w:r w:rsidRPr="002537E8">
        <w:rPr>
          <w:sz w:val="19"/>
          <w:szCs w:val="19"/>
          <w:lang w:val="en-US"/>
        </w:rPr>
        <w:t xml:space="preserve">The </w:t>
      </w:r>
      <w:r w:rsidR="00000000" w:rsidRPr="002537E8">
        <w:rPr>
          <w:sz w:val="19"/>
          <w:szCs w:val="19"/>
          <w:lang w:val="en-US"/>
        </w:rPr>
        <w:t xml:space="preserve">compensation is a one-off. </w:t>
      </w:r>
    </w:p>
    <w:p w14:paraId="77C2CCEF" w14:textId="77777777" w:rsidR="00833616" w:rsidRPr="002537E8" w:rsidRDefault="00833616" w:rsidP="00EB7007">
      <w:pPr>
        <w:jc w:val="both"/>
        <w:rPr>
          <w:sz w:val="19"/>
          <w:szCs w:val="19"/>
          <w:lang w:val="en-US"/>
        </w:rPr>
      </w:pPr>
    </w:p>
    <w:p w14:paraId="073CF25A" w14:textId="77777777" w:rsidR="00BC1895" w:rsidRPr="002537E8" w:rsidRDefault="00000000">
      <w:pPr>
        <w:jc w:val="center"/>
        <w:rPr>
          <w:b/>
          <w:bCs/>
          <w:sz w:val="19"/>
          <w:szCs w:val="19"/>
          <w:lang w:val="en-US"/>
        </w:rPr>
      </w:pPr>
      <w:r w:rsidRPr="002537E8">
        <w:rPr>
          <w:b/>
          <w:bCs/>
          <w:sz w:val="19"/>
          <w:szCs w:val="19"/>
          <w:lang w:val="en-US"/>
        </w:rPr>
        <w:t xml:space="preserve">§ </w:t>
      </w:r>
      <w:r w:rsidR="00625F2A" w:rsidRPr="002537E8">
        <w:rPr>
          <w:b/>
          <w:bCs/>
          <w:sz w:val="19"/>
          <w:szCs w:val="19"/>
          <w:lang w:val="en-US"/>
        </w:rPr>
        <w:t>4</w:t>
      </w:r>
    </w:p>
    <w:p w14:paraId="482A0E2F" w14:textId="77777777" w:rsidR="00BC1895" w:rsidRPr="002537E8" w:rsidRDefault="00000000">
      <w:pPr>
        <w:jc w:val="center"/>
        <w:rPr>
          <w:b/>
          <w:bCs/>
          <w:sz w:val="19"/>
          <w:szCs w:val="19"/>
          <w:lang w:val="en-US"/>
        </w:rPr>
      </w:pPr>
      <w:r w:rsidRPr="002537E8">
        <w:rPr>
          <w:b/>
          <w:bCs/>
          <w:sz w:val="19"/>
          <w:szCs w:val="19"/>
          <w:lang w:val="en-US"/>
        </w:rPr>
        <w:t>Restrictions on shipowners after the conclusion of the Agreement</w:t>
      </w:r>
    </w:p>
    <w:p w14:paraId="106EF05A" w14:textId="77777777" w:rsidR="00BC1895" w:rsidRPr="002537E8" w:rsidRDefault="00000000">
      <w:pPr>
        <w:pStyle w:val="Akapitzlist"/>
        <w:numPr>
          <w:ilvl w:val="0"/>
          <w:numId w:val="6"/>
        </w:numPr>
        <w:ind w:left="426"/>
        <w:jc w:val="both"/>
        <w:rPr>
          <w:sz w:val="19"/>
          <w:szCs w:val="19"/>
          <w:lang w:val="en-US"/>
        </w:rPr>
      </w:pPr>
      <w:r w:rsidRPr="002537E8">
        <w:rPr>
          <w:sz w:val="19"/>
          <w:szCs w:val="19"/>
          <w:lang w:val="en-US"/>
        </w:rPr>
        <w:t xml:space="preserve">It will be prohibited to affect the </w:t>
      </w:r>
      <w:r w:rsidR="009A045A" w:rsidRPr="002537E8">
        <w:rPr>
          <w:sz w:val="19"/>
          <w:szCs w:val="19"/>
          <w:lang w:val="en-US"/>
        </w:rPr>
        <w:t xml:space="preserve">OWF </w:t>
      </w:r>
      <w:r w:rsidRPr="002537E8">
        <w:rPr>
          <w:sz w:val="19"/>
          <w:szCs w:val="19"/>
          <w:lang w:val="en-US"/>
        </w:rPr>
        <w:t xml:space="preserve">area </w:t>
      </w:r>
      <w:r w:rsidR="009A045A" w:rsidRPr="002537E8">
        <w:rPr>
          <w:sz w:val="19"/>
          <w:szCs w:val="19"/>
          <w:lang w:val="en-US"/>
        </w:rPr>
        <w:t xml:space="preserve">(during its </w:t>
      </w:r>
      <w:r w:rsidRPr="002537E8">
        <w:rPr>
          <w:sz w:val="19"/>
          <w:szCs w:val="19"/>
          <w:lang w:val="en-US"/>
        </w:rPr>
        <w:t>construction and operation</w:t>
      </w:r>
      <w:r w:rsidR="009A045A" w:rsidRPr="002537E8">
        <w:rPr>
          <w:sz w:val="19"/>
          <w:szCs w:val="19"/>
          <w:lang w:val="en-US"/>
        </w:rPr>
        <w:t xml:space="preserve">) and the cable route </w:t>
      </w:r>
      <w:r w:rsidR="00410757" w:rsidRPr="002537E8">
        <w:rPr>
          <w:sz w:val="19"/>
          <w:szCs w:val="19"/>
          <w:lang w:val="en-US"/>
        </w:rPr>
        <w:t xml:space="preserve">during </w:t>
      </w:r>
      <w:r w:rsidR="009A045A" w:rsidRPr="002537E8">
        <w:rPr>
          <w:sz w:val="19"/>
          <w:szCs w:val="19"/>
          <w:lang w:val="en-US"/>
        </w:rPr>
        <w:t xml:space="preserve">construction. </w:t>
      </w:r>
      <w:r w:rsidR="00165A22" w:rsidRPr="002537E8">
        <w:rPr>
          <w:sz w:val="19"/>
          <w:szCs w:val="19"/>
          <w:lang w:val="en-US"/>
        </w:rPr>
        <w:t>A map showing the location of the project is attached as Appendix 1 to the Regulations.</w:t>
      </w:r>
    </w:p>
    <w:p w14:paraId="0B0766EB" w14:textId="77777777" w:rsidR="00BC1895" w:rsidRPr="002537E8" w:rsidRDefault="00000000">
      <w:pPr>
        <w:pStyle w:val="Akapitzlist"/>
        <w:numPr>
          <w:ilvl w:val="0"/>
          <w:numId w:val="6"/>
        </w:numPr>
        <w:ind w:left="426"/>
        <w:jc w:val="both"/>
        <w:rPr>
          <w:sz w:val="19"/>
          <w:szCs w:val="19"/>
          <w:lang w:val="en-US"/>
        </w:rPr>
      </w:pPr>
      <w:r w:rsidRPr="002537E8">
        <w:rPr>
          <w:sz w:val="19"/>
          <w:szCs w:val="19"/>
          <w:lang w:val="en-US"/>
        </w:rPr>
        <w:t xml:space="preserve">The shipowner </w:t>
      </w:r>
      <w:r w:rsidR="004A48F0" w:rsidRPr="002537E8">
        <w:rPr>
          <w:sz w:val="19"/>
          <w:szCs w:val="19"/>
          <w:lang w:val="en-US"/>
        </w:rPr>
        <w:t xml:space="preserve">will not </w:t>
      </w:r>
      <w:r w:rsidRPr="002537E8">
        <w:rPr>
          <w:sz w:val="19"/>
          <w:szCs w:val="19"/>
          <w:lang w:val="en-US"/>
        </w:rPr>
        <w:t xml:space="preserve">enter or leave </w:t>
      </w:r>
      <w:r w:rsidR="009E1978" w:rsidRPr="002537E8">
        <w:rPr>
          <w:sz w:val="19"/>
          <w:szCs w:val="19"/>
          <w:lang w:val="en-US"/>
        </w:rPr>
        <w:t xml:space="preserve">fishing </w:t>
      </w:r>
      <w:r w:rsidRPr="002537E8">
        <w:rPr>
          <w:sz w:val="19"/>
          <w:szCs w:val="19"/>
          <w:lang w:val="en-US"/>
        </w:rPr>
        <w:t xml:space="preserve">gear in the area of the OWF installation and </w:t>
      </w:r>
      <w:r w:rsidR="009A045A" w:rsidRPr="002537E8">
        <w:rPr>
          <w:sz w:val="19"/>
          <w:szCs w:val="19"/>
          <w:lang w:val="en-US"/>
        </w:rPr>
        <w:t xml:space="preserve">along the </w:t>
      </w:r>
      <w:r w:rsidRPr="002537E8">
        <w:rPr>
          <w:sz w:val="19"/>
          <w:szCs w:val="19"/>
          <w:lang w:val="en-US"/>
        </w:rPr>
        <w:t xml:space="preserve">cable route and will comply with notices of possible obstructions to the use of the Baltic Sea waters along the </w:t>
      </w:r>
      <w:r w:rsidR="009A045A" w:rsidRPr="002537E8">
        <w:rPr>
          <w:sz w:val="19"/>
          <w:szCs w:val="19"/>
          <w:lang w:val="en-US"/>
        </w:rPr>
        <w:t xml:space="preserve">cable </w:t>
      </w:r>
      <w:r w:rsidRPr="002537E8">
        <w:rPr>
          <w:sz w:val="19"/>
          <w:szCs w:val="19"/>
          <w:lang w:val="en-US"/>
        </w:rPr>
        <w:t>route throughout the construction period</w:t>
      </w:r>
      <w:r w:rsidR="00AD78F4" w:rsidRPr="002537E8">
        <w:rPr>
          <w:sz w:val="19"/>
          <w:szCs w:val="19"/>
          <w:lang w:val="en-US"/>
        </w:rPr>
        <w:t xml:space="preserve">, which </w:t>
      </w:r>
      <w:r w:rsidR="00800D3D" w:rsidRPr="002537E8">
        <w:rPr>
          <w:sz w:val="19"/>
          <w:szCs w:val="19"/>
          <w:lang w:val="en-US"/>
        </w:rPr>
        <w:t xml:space="preserve">will include </w:t>
      </w:r>
      <w:r w:rsidRPr="002537E8">
        <w:rPr>
          <w:sz w:val="19"/>
          <w:szCs w:val="19"/>
          <w:lang w:val="en-US"/>
        </w:rPr>
        <w:t xml:space="preserve">orders and prohibitions of specific behaviour at sea.  </w:t>
      </w:r>
    </w:p>
    <w:p w14:paraId="3603FE05" w14:textId="77777777" w:rsidR="00BC1895" w:rsidRPr="002537E8" w:rsidRDefault="00000000">
      <w:pPr>
        <w:pStyle w:val="Akapitzlist"/>
        <w:numPr>
          <w:ilvl w:val="0"/>
          <w:numId w:val="6"/>
        </w:numPr>
        <w:ind w:left="426"/>
        <w:jc w:val="both"/>
        <w:rPr>
          <w:sz w:val="19"/>
          <w:szCs w:val="19"/>
          <w:lang w:val="en-US"/>
        </w:rPr>
      </w:pPr>
      <w:r w:rsidRPr="002537E8">
        <w:rPr>
          <w:sz w:val="19"/>
          <w:szCs w:val="19"/>
          <w:lang w:val="en-US"/>
        </w:rPr>
        <w:t xml:space="preserve">The Shipowner </w:t>
      </w:r>
      <w:r w:rsidR="00C177B6" w:rsidRPr="002537E8">
        <w:rPr>
          <w:sz w:val="19"/>
          <w:szCs w:val="19"/>
          <w:lang w:val="en-US"/>
        </w:rPr>
        <w:t xml:space="preserve">will </w:t>
      </w:r>
      <w:r w:rsidR="009A045A" w:rsidRPr="002537E8">
        <w:rPr>
          <w:sz w:val="19"/>
          <w:szCs w:val="19"/>
          <w:lang w:val="en-US"/>
        </w:rPr>
        <w:t>not take</w:t>
      </w:r>
      <w:r w:rsidRPr="002537E8">
        <w:rPr>
          <w:sz w:val="19"/>
          <w:szCs w:val="19"/>
          <w:lang w:val="en-US"/>
        </w:rPr>
        <w:t xml:space="preserve"> any negative actions against the Investor, whether of a physical nature, i.e. strikes, transport blockades, or of a public and media nature, including the dissemination of negative information through the media and the Internet, as well as in the Shipowners' internal environment. </w:t>
      </w:r>
    </w:p>
    <w:p w14:paraId="5234C594" w14:textId="77777777" w:rsidR="00BC1895" w:rsidRPr="002537E8" w:rsidRDefault="00000000">
      <w:pPr>
        <w:pStyle w:val="Akapitzlist"/>
        <w:numPr>
          <w:ilvl w:val="0"/>
          <w:numId w:val="6"/>
        </w:numPr>
        <w:ind w:left="426"/>
        <w:jc w:val="both"/>
        <w:rPr>
          <w:sz w:val="19"/>
          <w:szCs w:val="19"/>
          <w:lang w:val="en-US"/>
        </w:rPr>
      </w:pPr>
      <w:r w:rsidRPr="002537E8">
        <w:rPr>
          <w:sz w:val="19"/>
          <w:szCs w:val="19"/>
          <w:lang w:val="en-US"/>
        </w:rPr>
        <w:t xml:space="preserve">The shipowner </w:t>
      </w:r>
      <w:r w:rsidR="00C177B6" w:rsidRPr="002537E8">
        <w:rPr>
          <w:sz w:val="19"/>
          <w:szCs w:val="19"/>
          <w:lang w:val="en-US"/>
        </w:rPr>
        <w:t xml:space="preserve">will be required to waive </w:t>
      </w:r>
      <w:r w:rsidRPr="002537E8">
        <w:rPr>
          <w:sz w:val="19"/>
          <w:szCs w:val="19"/>
          <w:lang w:val="en-US"/>
        </w:rPr>
        <w:t>all future other claims against the developer that may arise during and in connection with the construction of the OWF</w:t>
      </w:r>
      <w:r w:rsidR="00D71167" w:rsidRPr="002537E8">
        <w:rPr>
          <w:sz w:val="19"/>
          <w:szCs w:val="19"/>
          <w:lang w:val="en-US"/>
        </w:rPr>
        <w:t>, including restrictions on angling activities</w:t>
      </w:r>
      <w:r w:rsidR="00781E85" w:rsidRPr="002537E8">
        <w:rPr>
          <w:sz w:val="19"/>
          <w:szCs w:val="19"/>
          <w:lang w:val="en-US"/>
        </w:rPr>
        <w:t>.</w:t>
      </w:r>
    </w:p>
    <w:p w14:paraId="4D8CAEB5" w14:textId="77777777" w:rsidR="00725C00" w:rsidRPr="002537E8" w:rsidRDefault="00725C00">
      <w:pPr>
        <w:rPr>
          <w:sz w:val="19"/>
          <w:szCs w:val="19"/>
          <w:lang w:val="en-US"/>
        </w:rPr>
      </w:pPr>
    </w:p>
    <w:p w14:paraId="29173DD5" w14:textId="77777777" w:rsidR="00BC1895" w:rsidRDefault="00000000">
      <w:pPr>
        <w:jc w:val="center"/>
        <w:rPr>
          <w:b/>
          <w:bCs/>
          <w:sz w:val="19"/>
          <w:szCs w:val="19"/>
        </w:rPr>
      </w:pPr>
      <w:r w:rsidRPr="00F82E71">
        <w:rPr>
          <w:b/>
          <w:bCs/>
          <w:sz w:val="19"/>
          <w:szCs w:val="19"/>
        </w:rPr>
        <w:t xml:space="preserve">§ </w:t>
      </w:r>
      <w:r w:rsidR="00625F2A" w:rsidRPr="00F82E71">
        <w:rPr>
          <w:b/>
          <w:bCs/>
          <w:sz w:val="19"/>
          <w:szCs w:val="19"/>
        </w:rPr>
        <w:t>5</w:t>
      </w:r>
    </w:p>
    <w:p w14:paraId="7BABD351" w14:textId="77777777" w:rsidR="00BC1895" w:rsidRDefault="00000000">
      <w:pPr>
        <w:jc w:val="center"/>
        <w:rPr>
          <w:b/>
          <w:bCs/>
          <w:sz w:val="19"/>
          <w:szCs w:val="19"/>
        </w:rPr>
      </w:pPr>
      <w:r w:rsidRPr="00F82E71">
        <w:rPr>
          <w:b/>
          <w:bCs/>
          <w:sz w:val="19"/>
          <w:szCs w:val="19"/>
        </w:rPr>
        <w:t>Application for compensation</w:t>
      </w:r>
    </w:p>
    <w:p w14:paraId="09D6BA72" w14:textId="77777777" w:rsidR="00BC1895" w:rsidRPr="002537E8" w:rsidRDefault="005832E0">
      <w:pPr>
        <w:pStyle w:val="Akapitzlist"/>
        <w:numPr>
          <w:ilvl w:val="0"/>
          <w:numId w:val="7"/>
        </w:numPr>
        <w:ind w:left="426"/>
        <w:jc w:val="both"/>
        <w:rPr>
          <w:sz w:val="19"/>
          <w:szCs w:val="19"/>
          <w:lang w:val="en-US"/>
        </w:rPr>
      </w:pPr>
      <w:r w:rsidRPr="002537E8">
        <w:rPr>
          <w:sz w:val="19"/>
          <w:szCs w:val="19"/>
          <w:lang w:val="en-US"/>
        </w:rPr>
        <w:t xml:space="preserve">Vessel owners or co-owners will be </w:t>
      </w:r>
      <w:r w:rsidR="009A045A" w:rsidRPr="002537E8">
        <w:rPr>
          <w:sz w:val="19"/>
          <w:szCs w:val="19"/>
          <w:lang w:val="en-US"/>
        </w:rPr>
        <w:t xml:space="preserve">able to </w:t>
      </w:r>
      <w:r w:rsidRPr="002537E8">
        <w:rPr>
          <w:sz w:val="19"/>
          <w:szCs w:val="19"/>
          <w:lang w:val="en-US"/>
        </w:rPr>
        <w:t xml:space="preserve">submit an application via a dedicated website </w:t>
      </w:r>
      <w:r w:rsidR="001D0E48" w:rsidRPr="002537E8">
        <w:rPr>
          <w:sz w:val="19"/>
          <w:szCs w:val="19"/>
          <w:lang w:val="en-US"/>
        </w:rPr>
        <w:t>(online form</w:t>
      </w:r>
      <w:r w:rsidR="0008171D" w:rsidRPr="002537E8">
        <w:rPr>
          <w:sz w:val="19"/>
          <w:szCs w:val="19"/>
          <w:lang w:val="en-US"/>
        </w:rPr>
        <w:t>, once this functionality is launched</w:t>
      </w:r>
      <w:r w:rsidR="001D0E48" w:rsidRPr="002537E8">
        <w:rPr>
          <w:sz w:val="19"/>
          <w:szCs w:val="19"/>
          <w:lang w:val="en-US"/>
        </w:rPr>
        <w:t xml:space="preserve">) </w:t>
      </w:r>
      <w:r w:rsidR="00174C83" w:rsidRPr="002537E8">
        <w:rPr>
          <w:sz w:val="19"/>
          <w:szCs w:val="19"/>
          <w:lang w:val="en-US"/>
        </w:rPr>
        <w:t xml:space="preserve">or </w:t>
      </w:r>
      <w:r w:rsidRPr="002537E8">
        <w:rPr>
          <w:sz w:val="19"/>
          <w:szCs w:val="19"/>
          <w:lang w:val="en-US"/>
        </w:rPr>
        <w:t>in paper and electronic form.</w:t>
      </w:r>
    </w:p>
    <w:p w14:paraId="0DBB702C" w14:textId="77777777" w:rsidR="00BC1895" w:rsidRPr="002537E8" w:rsidRDefault="00000000">
      <w:pPr>
        <w:pStyle w:val="Akapitzlist"/>
        <w:numPr>
          <w:ilvl w:val="0"/>
          <w:numId w:val="7"/>
        </w:numPr>
        <w:ind w:left="426"/>
        <w:jc w:val="both"/>
        <w:rPr>
          <w:sz w:val="19"/>
          <w:szCs w:val="19"/>
          <w:lang w:val="en-US"/>
        </w:rPr>
      </w:pPr>
      <w:r w:rsidRPr="002537E8">
        <w:rPr>
          <w:sz w:val="19"/>
          <w:szCs w:val="19"/>
          <w:lang w:val="en-US"/>
        </w:rPr>
        <w:t xml:space="preserve">The website will be developed and maintained by </w:t>
      </w:r>
      <w:r w:rsidR="00657F30" w:rsidRPr="002537E8">
        <w:rPr>
          <w:sz w:val="19"/>
          <w:szCs w:val="19"/>
          <w:lang w:val="en-US"/>
        </w:rPr>
        <w:t>the Investor</w:t>
      </w:r>
      <w:r w:rsidRPr="002537E8">
        <w:rPr>
          <w:sz w:val="19"/>
          <w:szCs w:val="19"/>
          <w:lang w:val="en-US"/>
        </w:rPr>
        <w:t xml:space="preserve">. </w:t>
      </w:r>
    </w:p>
    <w:p w14:paraId="6ACB09C5" w14:textId="77777777" w:rsidR="00BC1895" w:rsidRPr="002537E8" w:rsidRDefault="00000000">
      <w:pPr>
        <w:pStyle w:val="Akapitzlist"/>
        <w:numPr>
          <w:ilvl w:val="0"/>
          <w:numId w:val="7"/>
        </w:numPr>
        <w:ind w:left="426"/>
        <w:jc w:val="both"/>
        <w:rPr>
          <w:sz w:val="19"/>
          <w:szCs w:val="19"/>
          <w:lang w:val="en-US"/>
        </w:rPr>
      </w:pPr>
      <w:r w:rsidRPr="002537E8">
        <w:rPr>
          <w:sz w:val="19"/>
          <w:szCs w:val="19"/>
          <w:lang w:val="en-US"/>
        </w:rPr>
        <w:t xml:space="preserve">The application form in paper form </w:t>
      </w:r>
      <w:r w:rsidR="0008171D" w:rsidRPr="002537E8">
        <w:rPr>
          <w:sz w:val="19"/>
          <w:szCs w:val="19"/>
          <w:lang w:val="en-US"/>
        </w:rPr>
        <w:t xml:space="preserve">will be </w:t>
      </w:r>
      <w:r w:rsidRPr="002537E8">
        <w:rPr>
          <w:sz w:val="19"/>
          <w:szCs w:val="19"/>
          <w:lang w:val="en-US"/>
        </w:rPr>
        <w:t>available during meetings</w:t>
      </w:r>
      <w:bookmarkStart w:id="2" w:name="_Hlk181878820"/>
      <w:r w:rsidR="009A045A" w:rsidRPr="002537E8">
        <w:rPr>
          <w:sz w:val="19"/>
          <w:szCs w:val="19"/>
          <w:lang w:val="en-US"/>
        </w:rPr>
        <w:t xml:space="preserve"> organised by the Investor in Ustka, Łeba and Władysławowo . </w:t>
      </w:r>
      <w:bookmarkEnd w:id="2"/>
    </w:p>
    <w:p w14:paraId="0A42B6D7" w14:textId="77777777" w:rsidR="00BC1895" w:rsidRPr="002537E8" w:rsidRDefault="00000000">
      <w:pPr>
        <w:pStyle w:val="Akapitzlist"/>
        <w:numPr>
          <w:ilvl w:val="0"/>
          <w:numId w:val="7"/>
        </w:numPr>
        <w:ind w:left="426"/>
        <w:jc w:val="both"/>
        <w:rPr>
          <w:sz w:val="19"/>
          <w:szCs w:val="19"/>
          <w:lang w:val="en-US"/>
        </w:rPr>
      </w:pPr>
      <w:r w:rsidRPr="002537E8">
        <w:rPr>
          <w:sz w:val="19"/>
          <w:szCs w:val="19"/>
          <w:lang w:val="en-US"/>
        </w:rPr>
        <w:t xml:space="preserve">The shipowner </w:t>
      </w:r>
      <w:r w:rsidR="005832E0" w:rsidRPr="002537E8">
        <w:rPr>
          <w:sz w:val="19"/>
          <w:szCs w:val="19"/>
          <w:lang w:val="en-US"/>
        </w:rPr>
        <w:t xml:space="preserve">will be asked to provide details about themselves (first name, last name, address, PESEL, contact details - phone, email), all </w:t>
      </w:r>
      <w:r w:rsidR="004803AE" w:rsidRPr="002537E8">
        <w:rPr>
          <w:sz w:val="19"/>
          <w:szCs w:val="19"/>
          <w:lang w:val="en-US"/>
        </w:rPr>
        <w:t xml:space="preserve">other </w:t>
      </w:r>
      <w:r w:rsidR="005832E0" w:rsidRPr="002537E8">
        <w:rPr>
          <w:sz w:val="19"/>
          <w:szCs w:val="19"/>
          <w:lang w:val="en-US"/>
        </w:rPr>
        <w:t xml:space="preserve">shipowners </w:t>
      </w:r>
      <w:r w:rsidR="004803AE" w:rsidRPr="002537E8">
        <w:rPr>
          <w:sz w:val="19"/>
          <w:szCs w:val="19"/>
          <w:lang w:val="en-US"/>
        </w:rPr>
        <w:t xml:space="preserve">(if applicable) </w:t>
      </w:r>
      <w:r w:rsidR="005832E0" w:rsidRPr="002537E8">
        <w:rPr>
          <w:sz w:val="19"/>
          <w:szCs w:val="19"/>
          <w:lang w:val="en-US"/>
        </w:rPr>
        <w:t xml:space="preserve">and details of the vessel. </w:t>
      </w:r>
    </w:p>
    <w:p w14:paraId="3C6D1BB7" w14:textId="77777777" w:rsidR="00BC1895" w:rsidRPr="002537E8" w:rsidRDefault="00000000">
      <w:pPr>
        <w:pStyle w:val="Akapitzlist"/>
        <w:numPr>
          <w:ilvl w:val="0"/>
          <w:numId w:val="7"/>
        </w:numPr>
        <w:ind w:left="426"/>
        <w:jc w:val="both"/>
        <w:rPr>
          <w:sz w:val="19"/>
          <w:szCs w:val="19"/>
          <w:lang w:val="en-US"/>
        </w:rPr>
      </w:pPr>
      <w:r w:rsidRPr="002537E8">
        <w:rPr>
          <w:sz w:val="19"/>
          <w:szCs w:val="19"/>
          <w:lang w:val="en-US"/>
        </w:rPr>
        <w:t xml:space="preserve">The application must be signed </w:t>
      </w:r>
      <w:r w:rsidR="001E0925" w:rsidRPr="002537E8">
        <w:rPr>
          <w:sz w:val="19"/>
          <w:szCs w:val="19"/>
          <w:lang w:val="en-US"/>
        </w:rPr>
        <w:t>by an authorised person</w:t>
      </w:r>
      <w:r w:rsidRPr="002537E8">
        <w:rPr>
          <w:sz w:val="19"/>
          <w:szCs w:val="19"/>
          <w:lang w:val="en-US"/>
        </w:rPr>
        <w:t xml:space="preserve">. </w:t>
      </w:r>
    </w:p>
    <w:p w14:paraId="40CD0B81" w14:textId="77777777" w:rsidR="00BC1895" w:rsidRPr="002537E8" w:rsidRDefault="00000000">
      <w:pPr>
        <w:pStyle w:val="Akapitzlist"/>
        <w:numPr>
          <w:ilvl w:val="0"/>
          <w:numId w:val="7"/>
        </w:numPr>
        <w:ind w:left="426"/>
        <w:jc w:val="both"/>
        <w:rPr>
          <w:sz w:val="19"/>
          <w:szCs w:val="19"/>
          <w:lang w:val="en-US"/>
        </w:rPr>
      </w:pPr>
      <w:r w:rsidRPr="002537E8">
        <w:rPr>
          <w:sz w:val="19"/>
          <w:szCs w:val="19"/>
          <w:lang w:val="en-US"/>
        </w:rPr>
        <w:t xml:space="preserve">The application may be submitted by the shipowner's proxy </w:t>
      </w:r>
      <w:r w:rsidR="00243378" w:rsidRPr="002537E8">
        <w:rPr>
          <w:sz w:val="19"/>
          <w:szCs w:val="19"/>
          <w:lang w:val="en-US"/>
        </w:rPr>
        <w:t>with the submission of the relevant power of attorney</w:t>
      </w:r>
      <w:r w:rsidRPr="002537E8">
        <w:rPr>
          <w:sz w:val="19"/>
          <w:szCs w:val="19"/>
          <w:lang w:val="en-US"/>
        </w:rPr>
        <w:t>.</w:t>
      </w:r>
    </w:p>
    <w:p w14:paraId="153F2D68" w14:textId="77777777" w:rsidR="00BC1895" w:rsidRPr="002537E8" w:rsidRDefault="00000000">
      <w:pPr>
        <w:pStyle w:val="Akapitzlist"/>
        <w:numPr>
          <w:ilvl w:val="0"/>
          <w:numId w:val="7"/>
        </w:numPr>
        <w:ind w:left="426"/>
        <w:jc w:val="both"/>
        <w:rPr>
          <w:sz w:val="19"/>
          <w:szCs w:val="19"/>
          <w:lang w:val="en-US"/>
        </w:rPr>
      </w:pPr>
      <w:r w:rsidRPr="002537E8">
        <w:rPr>
          <w:sz w:val="19"/>
          <w:szCs w:val="19"/>
          <w:lang w:val="en-US"/>
        </w:rPr>
        <w:t xml:space="preserve">In the case of an application </w:t>
      </w:r>
      <w:r w:rsidR="00FC1F5E" w:rsidRPr="002537E8">
        <w:rPr>
          <w:sz w:val="19"/>
          <w:szCs w:val="19"/>
          <w:lang w:val="en-US"/>
        </w:rPr>
        <w:t xml:space="preserve">sent by e-mail, </w:t>
      </w:r>
      <w:r w:rsidRPr="002537E8">
        <w:rPr>
          <w:sz w:val="19"/>
          <w:szCs w:val="19"/>
          <w:lang w:val="en-US"/>
        </w:rPr>
        <w:t xml:space="preserve">a scanned copy of the signed application is required, while in the case of the online form, it will be necessary to fill in the </w:t>
      </w:r>
      <w:r w:rsidR="0008171D" w:rsidRPr="002537E8">
        <w:rPr>
          <w:sz w:val="19"/>
          <w:szCs w:val="19"/>
          <w:lang w:val="en-US"/>
        </w:rPr>
        <w:t xml:space="preserve">required </w:t>
      </w:r>
      <w:r w:rsidRPr="002537E8">
        <w:rPr>
          <w:sz w:val="19"/>
          <w:szCs w:val="19"/>
          <w:lang w:val="en-US"/>
        </w:rPr>
        <w:t>fields and</w:t>
      </w:r>
      <w:bookmarkStart w:id="3" w:name="_Hlk181878977"/>
      <w:r w:rsidR="0008171D" w:rsidRPr="002537E8">
        <w:rPr>
          <w:sz w:val="19"/>
          <w:szCs w:val="19"/>
          <w:lang w:val="en-US"/>
        </w:rPr>
        <w:t xml:space="preserve"> to </w:t>
      </w:r>
      <w:r w:rsidRPr="002537E8">
        <w:rPr>
          <w:sz w:val="19"/>
          <w:szCs w:val="19"/>
          <w:lang w:val="en-US"/>
        </w:rPr>
        <w:t xml:space="preserve">attach </w:t>
      </w:r>
      <w:r w:rsidR="0008171D" w:rsidRPr="002537E8">
        <w:rPr>
          <w:sz w:val="19"/>
          <w:szCs w:val="19"/>
          <w:lang w:val="en-US"/>
        </w:rPr>
        <w:t>scans of the required</w:t>
      </w:r>
      <w:bookmarkEnd w:id="3"/>
      <w:r w:rsidRPr="002537E8">
        <w:rPr>
          <w:sz w:val="19"/>
          <w:szCs w:val="19"/>
          <w:lang w:val="en-US"/>
        </w:rPr>
        <w:t xml:space="preserve"> attachments. </w:t>
      </w:r>
    </w:p>
    <w:p w14:paraId="33BDA495" w14:textId="77777777" w:rsidR="00BC1895" w:rsidRPr="002537E8" w:rsidRDefault="00000000">
      <w:pPr>
        <w:pStyle w:val="Akapitzlist"/>
        <w:numPr>
          <w:ilvl w:val="0"/>
          <w:numId w:val="7"/>
        </w:numPr>
        <w:ind w:left="426"/>
        <w:jc w:val="both"/>
        <w:rPr>
          <w:sz w:val="19"/>
          <w:szCs w:val="19"/>
          <w:lang w:val="en-US"/>
        </w:rPr>
      </w:pPr>
      <w:r w:rsidRPr="002537E8">
        <w:rPr>
          <w:sz w:val="19"/>
          <w:szCs w:val="19"/>
          <w:lang w:val="en-US"/>
        </w:rPr>
        <w:t xml:space="preserve">Eligibility will lapse </w:t>
      </w:r>
      <w:r w:rsidR="009A045A" w:rsidRPr="002537E8">
        <w:rPr>
          <w:sz w:val="19"/>
          <w:szCs w:val="19"/>
          <w:lang w:val="en-US"/>
        </w:rPr>
        <w:t>if the Shipowner does not submit an application for compensation</w:t>
      </w:r>
      <w:r w:rsidR="004F11E3" w:rsidRPr="002537E8">
        <w:rPr>
          <w:sz w:val="19"/>
          <w:szCs w:val="19"/>
          <w:lang w:val="en-US"/>
        </w:rPr>
        <w:t xml:space="preserve">, but no </w:t>
      </w:r>
      <w:r w:rsidR="00A771A3" w:rsidRPr="002537E8">
        <w:rPr>
          <w:sz w:val="19"/>
          <w:szCs w:val="19"/>
          <w:lang w:val="en-US"/>
        </w:rPr>
        <w:t>later than</w:t>
      </w:r>
      <w:bookmarkStart w:id="4" w:name="_Hlk181213954"/>
      <w:r w:rsidR="00A771A3" w:rsidRPr="002537E8">
        <w:rPr>
          <w:sz w:val="19"/>
          <w:szCs w:val="19"/>
          <w:lang w:val="en-US"/>
        </w:rPr>
        <w:t xml:space="preserve"> by </w:t>
      </w:r>
      <w:r w:rsidR="00287877" w:rsidRPr="002537E8">
        <w:rPr>
          <w:sz w:val="19"/>
          <w:szCs w:val="19"/>
          <w:lang w:val="en-US"/>
        </w:rPr>
        <w:t xml:space="preserve">30 </w:t>
      </w:r>
      <w:r w:rsidR="002B6C64" w:rsidRPr="002537E8">
        <w:rPr>
          <w:sz w:val="19"/>
          <w:szCs w:val="19"/>
          <w:lang w:val="en-US"/>
        </w:rPr>
        <w:t xml:space="preserve">September </w:t>
      </w:r>
      <w:r w:rsidR="00287877" w:rsidRPr="002537E8">
        <w:rPr>
          <w:sz w:val="19"/>
          <w:szCs w:val="19"/>
          <w:lang w:val="en-US"/>
        </w:rPr>
        <w:t>2026.</w:t>
      </w:r>
      <w:bookmarkEnd w:id="4"/>
    </w:p>
    <w:p w14:paraId="0D5FABA5" w14:textId="77777777" w:rsidR="00BC1895" w:rsidRPr="002537E8" w:rsidRDefault="00000000">
      <w:pPr>
        <w:pStyle w:val="Akapitzlist"/>
        <w:numPr>
          <w:ilvl w:val="0"/>
          <w:numId w:val="7"/>
        </w:numPr>
        <w:ind w:left="426"/>
        <w:jc w:val="both"/>
        <w:rPr>
          <w:sz w:val="19"/>
          <w:szCs w:val="19"/>
          <w:lang w:val="en-US"/>
        </w:rPr>
      </w:pPr>
      <w:r w:rsidRPr="002537E8">
        <w:rPr>
          <w:sz w:val="19"/>
          <w:szCs w:val="19"/>
          <w:lang w:val="en-US"/>
        </w:rPr>
        <w:lastRenderedPageBreak/>
        <w:t>If an application is rejected by the Investor, it may be resubmitted subject to the deadline set out in paragraph 8 above.</w:t>
      </w:r>
    </w:p>
    <w:p w14:paraId="2A487F4E" w14:textId="77777777" w:rsidR="00BC1895" w:rsidRPr="002537E8" w:rsidRDefault="00000000">
      <w:pPr>
        <w:pStyle w:val="Akapitzlist"/>
        <w:numPr>
          <w:ilvl w:val="0"/>
          <w:numId w:val="7"/>
        </w:numPr>
        <w:ind w:left="426"/>
        <w:jc w:val="both"/>
        <w:rPr>
          <w:sz w:val="19"/>
          <w:szCs w:val="19"/>
          <w:lang w:val="en-US"/>
        </w:rPr>
      </w:pPr>
      <w:r w:rsidRPr="002537E8">
        <w:rPr>
          <w:sz w:val="19"/>
          <w:szCs w:val="19"/>
          <w:lang w:val="en-US"/>
        </w:rPr>
        <w:t xml:space="preserve">The draft application form is attached as Annex </w:t>
      </w:r>
      <w:r w:rsidR="00500B59" w:rsidRPr="002537E8">
        <w:rPr>
          <w:sz w:val="19"/>
          <w:szCs w:val="19"/>
          <w:lang w:val="en-US"/>
        </w:rPr>
        <w:t xml:space="preserve">2 </w:t>
      </w:r>
      <w:r w:rsidRPr="002537E8">
        <w:rPr>
          <w:sz w:val="19"/>
          <w:szCs w:val="19"/>
          <w:lang w:val="en-US"/>
        </w:rPr>
        <w:t xml:space="preserve">to </w:t>
      </w:r>
      <w:r w:rsidR="00500B59" w:rsidRPr="002537E8">
        <w:rPr>
          <w:sz w:val="19"/>
          <w:szCs w:val="19"/>
          <w:lang w:val="en-US"/>
        </w:rPr>
        <w:t>the Regulations</w:t>
      </w:r>
      <w:r w:rsidRPr="002537E8">
        <w:rPr>
          <w:sz w:val="19"/>
          <w:szCs w:val="19"/>
          <w:lang w:val="en-US"/>
        </w:rPr>
        <w:t>.</w:t>
      </w:r>
    </w:p>
    <w:p w14:paraId="3A48AD2D" w14:textId="77777777" w:rsidR="00DC7943" w:rsidRPr="002537E8" w:rsidRDefault="00DC7943" w:rsidP="00DC7943">
      <w:pPr>
        <w:jc w:val="both"/>
        <w:rPr>
          <w:sz w:val="19"/>
          <w:szCs w:val="19"/>
          <w:lang w:val="en-US"/>
        </w:rPr>
      </w:pPr>
    </w:p>
    <w:p w14:paraId="11286906" w14:textId="77777777" w:rsidR="00BC1895" w:rsidRDefault="00000000">
      <w:pPr>
        <w:jc w:val="center"/>
        <w:rPr>
          <w:b/>
          <w:bCs/>
          <w:sz w:val="19"/>
          <w:szCs w:val="19"/>
        </w:rPr>
      </w:pPr>
      <w:r w:rsidRPr="00F82E71">
        <w:rPr>
          <w:b/>
          <w:bCs/>
          <w:sz w:val="19"/>
          <w:szCs w:val="19"/>
        </w:rPr>
        <w:t xml:space="preserve">§ </w:t>
      </w:r>
      <w:r w:rsidR="00625F2A" w:rsidRPr="00F82E71">
        <w:rPr>
          <w:b/>
          <w:bCs/>
          <w:sz w:val="19"/>
          <w:szCs w:val="19"/>
        </w:rPr>
        <w:t>6</w:t>
      </w:r>
    </w:p>
    <w:p w14:paraId="5651BE34" w14:textId="77777777" w:rsidR="00BC1895" w:rsidRDefault="00000000">
      <w:pPr>
        <w:jc w:val="center"/>
        <w:rPr>
          <w:b/>
          <w:bCs/>
          <w:sz w:val="19"/>
          <w:szCs w:val="19"/>
        </w:rPr>
      </w:pPr>
      <w:r w:rsidRPr="00F82E71">
        <w:rPr>
          <w:b/>
          <w:bCs/>
          <w:sz w:val="19"/>
          <w:szCs w:val="19"/>
        </w:rPr>
        <w:t xml:space="preserve">Conditions for </w:t>
      </w:r>
      <w:r w:rsidR="008A50FA" w:rsidRPr="00F82E71">
        <w:rPr>
          <w:b/>
          <w:bCs/>
          <w:sz w:val="19"/>
          <w:szCs w:val="19"/>
        </w:rPr>
        <w:t>compensation</w:t>
      </w:r>
    </w:p>
    <w:p w14:paraId="18FAC57B" w14:textId="77777777" w:rsidR="00BC1895" w:rsidRPr="002537E8" w:rsidRDefault="00000000">
      <w:pPr>
        <w:pStyle w:val="Akapitzlist"/>
        <w:numPr>
          <w:ilvl w:val="0"/>
          <w:numId w:val="8"/>
        </w:numPr>
        <w:ind w:left="426"/>
        <w:jc w:val="both"/>
        <w:rPr>
          <w:sz w:val="19"/>
          <w:szCs w:val="19"/>
          <w:lang w:val="en-US"/>
        </w:rPr>
      </w:pPr>
      <w:r w:rsidRPr="002537E8">
        <w:rPr>
          <w:sz w:val="19"/>
          <w:szCs w:val="19"/>
          <w:lang w:val="en-US"/>
        </w:rPr>
        <w:t>Compensation shall be granted per vessel, in the shares allocated to the co-owner concerned</w:t>
      </w:r>
      <w:r w:rsidR="00BF1EE4" w:rsidRPr="002537E8">
        <w:rPr>
          <w:sz w:val="19"/>
          <w:szCs w:val="19"/>
          <w:lang w:val="en-US"/>
        </w:rPr>
        <w:t>.</w:t>
      </w:r>
    </w:p>
    <w:p w14:paraId="6776CB6F" w14:textId="77777777" w:rsidR="00BC1895" w:rsidRPr="002537E8" w:rsidRDefault="00000000">
      <w:pPr>
        <w:pStyle w:val="Akapitzlist"/>
        <w:numPr>
          <w:ilvl w:val="0"/>
          <w:numId w:val="8"/>
        </w:numPr>
        <w:ind w:left="426"/>
        <w:jc w:val="both"/>
        <w:rPr>
          <w:sz w:val="19"/>
          <w:szCs w:val="19"/>
          <w:lang w:val="en-US"/>
        </w:rPr>
      </w:pPr>
      <w:r w:rsidRPr="002537E8">
        <w:rPr>
          <w:sz w:val="19"/>
          <w:szCs w:val="19"/>
          <w:lang w:val="en-US"/>
        </w:rPr>
        <w:t>The applicant must be an independent shipowner or co-owner</w:t>
      </w:r>
      <w:r w:rsidR="00AB3D4E" w:rsidRPr="002537E8">
        <w:rPr>
          <w:sz w:val="19"/>
          <w:szCs w:val="19"/>
          <w:lang w:val="en-US"/>
        </w:rPr>
        <w:t>.</w:t>
      </w:r>
    </w:p>
    <w:p w14:paraId="536753AA" w14:textId="77777777" w:rsidR="00BC1895" w:rsidRPr="002537E8" w:rsidRDefault="00000000">
      <w:pPr>
        <w:pStyle w:val="Akapitzlist"/>
        <w:numPr>
          <w:ilvl w:val="0"/>
          <w:numId w:val="8"/>
        </w:numPr>
        <w:ind w:left="426"/>
        <w:jc w:val="both"/>
        <w:rPr>
          <w:sz w:val="19"/>
          <w:szCs w:val="19"/>
          <w:lang w:val="en-US"/>
        </w:rPr>
      </w:pPr>
      <w:r w:rsidRPr="002537E8">
        <w:rPr>
          <w:sz w:val="19"/>
          <w:szCs w:val="19"/>
          <w:lang w:val="en-US"/>
        </w:rPr>
        <w:t xml:space="preserve">In the case of several co-owners of a single </w:t>
      </w:r>
      <w:r w:rsidR="009A045A" w:rsidRPr="002537E8">
        <w:rPr>
          <w:sz w:val="19"/>
          <w:szCs w:val="19"/>
          <w:lang w:val="en-US"/>
        </w:rPr>
        <w:t xml:space="preserve">recreational fishing </w:t>
      </w:r>
      <w:r w:rsidRPr="002537E8">
        <w:rPr>
          <w:sz w:val="19"/>
          <w:szCs w:val="19"/>
          <w:lang w:val="en-US"/>
        </w:rPr>
        <w:t xml:space="preserve">vessel, the application shall be submitted by each of them </w:t>
      </w:r>
      <w:r w:rsidR="00F034A9" w:rsidRPr="002537E8">
        <w:rPr>
          <w:sz w:val="19"/>
          <w:szCs w:val="19"/>
          <w:lang w:val="en-US"/>
        </w:rPr>
        <w:t xml:space="preserve">in respect of his own share of the vessel or by one co-owner also acting on behalf of the others by means of </w:t>
      </w:r>
      <w:r w:rsidR="009A045A" w:rsidRPr="002537E8">
        <w:rPr>
          <w:sz w:val="19"/>
          <w:szCs w:val="19"/>
          <w:lang w:val="en-US"/>
        </w:rPr>
        <w:t xml:space="preserve">an </w:t>
      </w:r>
      <w:r w:rsidR="00F034A9" w:rsidRPr="002537E8">
        <w:rPr>
          <w:sz w:val="19"/>
          <w:szCs w:val="19"/>
          <w:lang w:val="en-US"/>
        </w:rPr>
        <w:t>appropriate proxy</w:t>
      </w:r>
      <w:r w:rsidR="00897972" w:rsidRPr="002537E8">
        <w:rPr>
          <w:sz w:val="19"/>
          <w:szCs w:val="19"/>
          <w:lang w:val="en-US"/>
        </w:rPr>
        <w:t xml:space="preserve">. </w:t>
      </w:r>
      <w:bookmarkStart w:id="5" w:name="_Hlk181355348"/>
      <w:r w:rsidR="00897972" w:rsidRPr="002537E8">
        <w:rPr>
          <w:sz w:val="19"/>
          <w:szCs w:val="19"/>
          <w:lang w:val="en-US"/>
        </w:rPr>
        <w:t xml:space="preserve">The proxy </w:t>
      </w:r>
      <w:r w:rsidR="003B5E99" w:rsidRPr="002537E8">
        <w:rPr>
          <w:sz w:val="19"/>
          <w:szCs w:val="19"/>
          <w:lang w:val="en-US"/>
        </w:rPr>
        <w:t xml:space="preserve">may submit the </w:t>
      </w:r>
      <w:r w:rsidR="00897972" w:rsidRPr="002537E8">
        <w:rPr>
          <w:sz w:val="19"/>
          <w:szCs w:val="19"/>
          <w:lang w:val="en-US"/>
        </w:rPr>
        <w:t xml:space="preserve">application for </w:t>
      </w:r>
      <w:r w:rsidR="003B5E99" w:rsidRPr="002537E8">
        <w:rPr>
          <w:sz w:val="19"/>
          <w:szCs w:val="19"/>
          <w:lang w:val="en-US"/>
        </w:rPr>
        <w:t xml:space="preserve">all co-owners of the vessel concerned or </w:t>
      </w:r>
      <w:r w:rsidR="00897972" w:rsidRPr="002537E8">
        <w:rPr>
          <w:sz w:val="19"/>
          <w:szCs w:val="19"/>
          <w:lang w:val="en-US"/>
        </w:rPr>
        <w:t>each co-owner individually.</w:t>
      </w:r>
      <w:bookmarkEnd w:id="5"/>
      <w:r w:rsidR="00292036" w:rsidRPr="002537E8">
        <w:rPr>
          <w:sz w:val="19"/>
          <w:szCs w:val="19"/>
          <w:lang w:val="en-US"/>
        </w:rPr>
        <w:t xml:space="preserve"> The proxy of the shipowner may be any natural person having full legal capacity.</w:t>
      </w:r>
    </w:p>
    <w:p w14:paraId="3E0181A4" w14:textId="77777777" w:rsidR="00BC1895" w:rsidRPr="002537E8" w:rsidRDefault="00000000">
      <w:pPr>
        <w:pStyle w:val="Akapitzlist"/>
        <w:numPr>
          <w:ilvl w:val="0"/>
          <w:numId w:val="8"/>
        </w:numPr>
        <w:ind w:left="426"/>
        <w:jc w:val="both"/>
        <w:rPr>
          <w:sz w:val="19"/>
          <w:szCs w:val="19"/>
          <w:lang w:val="en-US"/>
        </w:rPr>
      </w:pPr>
      <w:r w:rsidRPr="002537E8">
        <w:rPr>
          <w:sz w:val="19"/>
          <w:szCs w:val="19"/>
          <w:lang w:val="en-US"/>
        </w:rPr>
        <w:t>The applicant must provide a duly completed application with all the required information and annexes.</w:t>
      </w:r>
    </w:p>
    <w:p w14:paraId="5AD74519" w14:textId="77777777" w:rsidR="00BC1895" w:rsidRPr="002537E8" w:rsidRDefault="00000000">
      <w:pPr>
        <w:pStyle w:val="Akapitzlist"/>
        <w:numPr>
          <w:ilvl w:val="0"/>
          <w:numId w:val="8"/>
        </w:numPr>
        <w:ind w:left="426"/>
        <w:jc w:val="both"/>
        <w:rPr>
          <w:sz w:val="19"/>
          <w:szCs w:val="19"/>
          <w:lang w:val="en-US"/>
        </w:rPr>
      </w:pPr>
      <w:r w:rsidRPr="002537E8">
        <w:rPr>
          <w:sz w:val="19"/>
          <w:szCs w:val="19"/>
          <w:lang w:val="en-US"/>
        </w:rPr>
        <w:t xml:space="preserve">Authorised to apply are recreational angler boat owners who have actively fished in squares N7, N8, O6, O7 and O8 during </w:t>
      </w:r>
      <w:r w:rsidR="00F82E71" w:rsidRPr="002537E8">
        <w:rPr>
          <w:sz w:val="19"/>
          <w:szCs w:val="19"/>
          <w:lang w:val="en-US"/>
        </w:rPr>
        <w:t>2018-2019</w:t>
      </w:r>
      <w:r w:rsidR="007C393D" w:rsidRPr="002537E8">
        <w:rPr>
          <w:sz w:val="19"/>
          <w:szCs w:val="19"/>
          <w:lang w:val="en-US"/>
        </w:rPr>
        <w:t>.</w:t>
      </w:r>
    </w:p>
    <w:p w14:paraId="0F82A5BA" w14:textId="77777777" w:rsidR="00BC1895" w:rsidRPr="002537E8" w:rsidRDefault="00000000">
      <w:pPr>
        <w:pStyle w:val="Akapitzlist"/>
        <w:numPr>
          <w:ilvl w:val="0"/>
          <w:numId w:val="8"/>
        </w:numPr>
        <w:ind w:left="426"/>
        <w:jc w:val="both"/>
        <w:rPr>
          <w:sz w:val="19"/>
          <w:szCs w:val="19"/>
          <w:lang w:val="en-US"/>
        </w:rPr>
      </w:pPr>
      <w:r w:rsidRPr="002537E8">
        <w:rPr>
          <w:sz w:val="19"/>
          <w:szCs w:val="19"/>
          <w:lang w:val="en-US"/>
        </w:rPr>
        <w:t xml:space="preserve">The ship of authorised shipowners </w:t>
      </w:r>
      <w:r w:rsidR="00AB3D4E" w:rsidRPr="002537E8">
        <w:rPr>
          <w:sz w:val="19"/>
          <w:szCs w:val="19"/>
          <w:lang w:val="en-US"/>
        </w:rPr>
        <w:t xml:space="preserve">must </w:t>
      </w:r>
      <w:r w:rsidR="00515B47" w:rsidRPr="002537E8">
        <w:rPr>
          <w:sz w:val="19"/>
          <w:szCs w:val="19"/>
          <w:lang w:val="en-US"/>
        </w:rPr>
        <w:t>be stationed in Łeba, Ustka, Władysławowo or other ports in between.</w:t>
      </w:r>
    </w:p>
    <w:p w14:paraId="221C9BA7" w14:textId="77777777" w:rsidR="00DC7943" w:rsidRPr="002537E8" w:rsidRDefault="00DC7943" w:rsidP="00591D4E">
      <w:pPr>
        <w:jc w:val="both"/>
        <w:rPr>
          <w:sz w:val="19"/>
          <w:szCs w:val="19"/>
          <w:lang w:val="en-US"/>
        </w:rPr>
      </w:pPr>
    </w:p>
    <w:p w14:paraId="3E8C094B" w14:textId="77777777" w:rsidR="00BC1895" w:rsidRDefault="00000000">
      <w:pPr>
        <w:jc w:val="center"/>
        <w:rPr>
          <w:b/>
          <w:bCs/>
          <w:sz w:val="19"/>
          <w:szCs w:val="19"/>
        </w:rPr>
      </w:pPr>
      <w:bookmarkStart w:id="6" w:name="_Hlk181777567"/>
      <w:r w:rsidRPr="00F82E71">
        <w:rPr>
          <w:b/>
          <w:bCs/>
          <w:sz w:val="19"/>
          <w:szCs w:val="19"/>
        </w:rPr>
        <w:t xml:space="preserve">§ </w:t>
      </w:r>
      <w:r w:rsidR="00947FAD" w:rsidRPr="00F82E71">
        <w:rPr>
          <w:b/>
          <w:bCs/>
          <w:sz w:val="19"/>
          <w:szCs w:val="19"/>
        </w:rPr>
        <w:t>7</w:t>
      </w:r>
    </w:p>
    <w:p w14:paraId="1D4D61DB" w14:textId="77777777" w:rsidR="00BC1895" w:rsidRDefault="00000000">
      <w:pPr>
        <w:jc w:val="center"/>
        <w:rPr>
          <w:b/>
          <w:bCs/>
          <w:sz w:val="19"/>
          <w:szCs w:val="19"/>
        </w:rPr>
      </w:pPr>
      <w:r w:rsidRPr="00F82E71">
        <w:rPr>
          <w:b/>
          <w:bCs/>
          <w:sz w:val="19"/>
          <w:szCs w:val="19"/>
        </w:rPr>
        <w:t>Assessment of the application</w:t>
      </w:r>
    </w:p>
    <w:p w14:paraId="3CAFDFB5" w14:textId="77777777" w:rsidR="00BC1895" w:rsidRPr="002537E8" w:rsidRDefault="00000000">
      <w:pPr>
        <w:pStyle w:val="Akapitzlist"/>
        <w:numPr>
          <w:ilvl w:val="0"/>
          <w:numId w:val="10"/>
        </w:numPr>
        <w:ind w:left="426"/>
        <w:jc w:val="both"/>
        <w:rPr>
          <w:sz w:val="19"/>
          <w:szCs w:val="19"/>
          <w:lang w:val="en-US"/>
        </w:rPr>
      </w:pPr>
      <w:r w:rsidRPr="002537E8">
        <w:rPr>
          <w:sz w:val="19"/>
          <w:szCs w:val="19"/>
          <w:lang w:val="en-US"/>
        </w:rPr>
        <w:t xml:space="preserve">The assessment of the application on behalf of the Investor will be carried out by </w:t>
      </w:r>
      <w:r w:rsidR="00953CE6" w:rsidRPr="002537E8">
        <w:rPr>
          <w:sz w:val="19"/>
          <w:szCs w:val="19"/>
          <w:lang w:val="en-US"/>
        </w:rPr>
        <w:t xml:space="preserve">the Adviser. </w:t>
      </w:r>
      <w:r w:rsidRPr="002537E8">
        <w:rPr>
          <w:sz w:val="19"/>
          <w:szCs w:val="19"/>
          <w:lang w:val="en-US"/>
        </w:rPr>
        <w:t xml:space="preserve">A formal check of the application will be carried out to verify that all required information has been correctly provided. </w:t>
      </w:r>
    </w:p>
    <w:p w14:paraId="4225F1BB" w14:textId="77777777" w:rsidR="00BC1895" w:rsidRPr="002537E8" w:rsidRDefault="00000000">
      <w:pPr>
        <w:pStyle w:val="Akapitzlist"/>
        <w:numPr>
          <w:ilvl w:val="0"/>
          <w:numId w:val="10"/>
        </w:numPr>
        <w:ind w:left="426"/>
        <w:jc w:val="both"/>
        <w:rPr>
          <w:sz w:val="19"/>
          <w:szCs w:val="19"/>
          <w:lang w:val="en-US"/>
        </w:rPr>
      </w:pPr>
      <w:r w:rsidRPr="002537E8">
        <w:rPr>
          <w:sz w:val="19"/>
          <w:szCs w:val="19"/>
          <w:lang w:val="en-US"/>
        </w:rPr>
        <w:t xml:space="preserve">An initial phone call and email will be made to the applicant to confirm that the contact details are correct. </w:t>
      </w:r>
    </w:p>
    <w:p w14:paraId="44B757A5" w14:textId="77777777" w:rsidR="00BC1895" w:rsidRPr="002537E8" w:rsidRDefault="00000000">
      <w:pPr>
        <w:pStyle w:val="Akapitzlist"/>
        <w:numPr>
          <w:ilvl w:val="0"/>
          <w:numId w:val="10"/>
        </w:numPr>
        <w:ind w:left="426"/>
        <w:jc w:val="both"/>
        <w:rPr>
          <w:sz w:val="19"/>
          <w:szCs w:val="19"/>
          <w:lang w:val="en-US"/>
        </w:rPr>
      </w:pPr>
      <w:r w:rsidRPr="002537E8">
        <w:rPr>
          <w:sz w:val="19"/>
          <w:szCs w:val="19"/>
          <w:lang w:val="en-US"/>
        </w:rPr>
        <w:t xml:space="preserve">In the case of missing data or clearly erroneous data, </w:t>
      </w:r>
      <w:r w:rsidR="00953CE6" w:rsidRPr="002537E8">
        <w:rPr>
          <w:sz w:val="19"/>
          <w:szCs w:val="19"/>
          <w:lang w:val="en-US"/>
        </w:rPr>
        <w:t xml:space="preserve">the Counsellor </w:t>
      </w:r>
      <w:r w:rsidRPr="002537E8">
        <w:rPr>
          <w:sz w:val="19"/>
          <w:szCs w:val="19"/>
          <w:lang w:val="en-US"/>
        </w:rPr>
        <w:t xml:space="preserve">will try to contact the applicant and ask for a resubmission (or correction, </w:t>
      </w:r>
      <w:r w:rsidR="001A041D" w:rsidRPr="002537E8">
        <w:rPr>
          <w:sz w:val="19"/>
          <w:szCs w:val="19"/>
          <w:lang w:val="en-US"/>
        </w:rPr>
        <w:t xml:space="preserve">whichever </w:t>
      </w:r>
      <w:r w:rsidRPr="002537E8">
        <w:rPr>
          <w:sz w:val="19"/>
          <w:szCs w:val="19"/>
          <w:lang w:val="en-US"/>
        </w:rPr>
        <w:t xml:space="preserve">is technically easier). </w:t>
      </w:r>
    </w:p>
    <w:p w14:paraId="48AA1E12" w14:textId="77777777" w:rsidR="00BC1895" w:rsidRPr="002537E8" w:rsidRDefault="00000000">
      <w:pPr>
        <w:pStyle w:val="Akapitzlist"/>
        <w:numPr>
          <w:ilvl w:val="0"/>
          <w:numId w:val="10"/>
        </w:numPr>
        <w:ind w:left="426"/>
        <w:jc w:val="both"/>
        <w:rPr>
          <w:sz w:val="19"/>
          <w:szCs w:val="19"/>
          <w:lang w:val="en-US"/>
        </w:rPr>
      </w:pPr>
      <w:r w:rsidRPr="002537E8">
        <w:rPr>
          <w:sz w:val="19"/>
          <w:szCs w:val="19"/>
          <w:lang w:val="en-US"/>
        </w:rPr>
        <w:t>If it is not possible to contact the applicant, e.g.: incorrect contact details, no response to email (up to 2 weeks after it was sent), telephone (up to 5 contact attempts), no receipt of snail mail (return of correspondence sent to the applicant by registered mail or no receipt of advice letter - up to 3 weeks after the letter was sent) will reject the incomplete application submitted and the application will not be processed further.</w:t>
      </w:r>
    </w:p>
    <w:p w14:paraId="41507D2B" w14:textId="77777777" w:rsidR="00BC1895" w:rsidRPr="002537E8" w:rsidRDefault="00000000">
      <w:pPr>
        <w:pStyle w:val="Akapitzlist"/>
        <w:numPr>
          <w:ilvl w:val="0"/>
          <w:numId w:val="10"/>
        </w:numPr>
        <w:ind w:left="426"/>
        <w:jc w:val="both"/>
        <w:rPr>
          <w:sz w:val="19"/>
          <w:szCs w:val="19"/>
          <w:lang w:val="en-US"/>
        </w:rPr>
      </w:pPr>
      <w:r w:rsidRPr="002537E8">
        <w:rPr>
          <w:sz w:val="19"/>
          <w:szCs w:val="19"/>
          <w:lang w:val="en-US"/>
        </w:rPr>
        <w:t>An incomplete or erroneous application will only be further processed once the deficiencies or errors have been corrected and the date of formal acceptance of the application for analysis is the date of completion or correction. From this date, 60 working days are counted for the payment of compensation (no less than 21 calendar days after receipt of the invoice).</w:t>
      </w:r>
    </w:p>
    <w:p w14:paraId="47DEB249" w14:textId="77777777" w:rsidR="00BC1895" w:rsidRPr="002537E8" w:rsidRDefault="00000000">
      <w:pPr>
        <w:pStyle w:val="Akapitzlist"/>
        <w:numPr>
          <w:ilvl w:val="0"/>
          <w:numId w:val="10"/>
        </w:numPr>
        <w:ind w:left="426"/>
        <w:jc w:val="both"/>
        <w:rPr>
          <w:sz w:val="19"/>
          <w:szCs w:val="19"/>
          <w:lang w:val="en-US"/>
        </w:rPr>
      </w:pPr>
      <w:r w:rsidRPr="002537E8">
        <w:rPr>
          <w:sz w:val="19"/>
          <w:szCs w:val="19"/>
          <w:lang w:val="en-US"/>
        </w:rPr>
        <w:t xml:space="preserve">If the application contains no errors or missing data, </w:t>
      </w:r>
      <w:r w:rsidR="00644BF0" w:rsidRPr="002537E8">
        <w:rPr>
          <w:sz w:val="19"/>
          <w:szCs w:val="19"/>
          <w:lang w:val="en-US"/>
        </w:rPr>
        <w:t xml:space="preserve">it is </w:t>
      </w:r>
      <w:r w:rsidR="00547AAD" w:rsidRPr="002537E8">
        <w:rPr>
          <w:sz w:val="19"/>
          <w:szCs w:val="19"/>
          <w:lang w:val="en-US"/>
        </w:rPr>
        <w:t xml:space="preserve">accepted </w:t>
      </w:r>
      <w:r w:rsidR="00644BF0" w:rsidRPr="002537E8">
        <w:rPr>
          <w:sz w:val="19"/>
          <w:szCs w:val="19"/>
          <w:lang w:val="en-US"/>
        </w:rPr>
        <w:t xml:space="preserve">and </w:t>
      </w:r>
      <w:r w:rsidRPr="002537E8">
        <w:rPr>
          <w:sz w:val="19"/>
          <w:szCs w:val="19"/>
          <w:lang w:val="en-US"/>
        </w:rPr>
        <w:t xml:space="preserve">can be further processed. </w:t>
      </w:r>
    </w:p>
    <w:p w14:paraId="456A884A" w14:textId="77777777" w:rsidR="00BC1895" w:rsidRPr="002537E8" w:rsidRDefault="00000000">
      <w:pPr>
        <w:pStyle w:val="Akapitzlist"/>
        <w:numPr>
          <w:ilvl w:val="0"/>
          <w:numId w:val="10"/>
        </w:numPr>
        <w:ind w:left="426"/>
        <w:jc w:val="both"/>
        <w:rPr>
          <w:sz w:val="19"/>
          <w:szCs w:val="19"/>
          <w:lang w:val="en-US"/>
        </w:rPr>
      </w:pPr>
      <w:bookmarkStart w:id="7" w:name="_Hlk181227488"/>
      <w:r w:rsidRPr="002537E8">
        <w:rPr>
          <w:sz w:val="19"/>
          <w:szCs w:val="19"/>
          <w:lang w:val="en-US"/>
        </w:rPr>
        <w:t xml:space="preserve">The evaluation of the application will consist </w:t>
      </w:r>
      <w:r w:rsidR="00F52AC5" w:rsidRPr="002537E8">
        <w:rPr>
          <w:sz w:val="19"/>
          <w:szCs w:val="19"/>
          <w:lang w:val="en-US"/>
        </w:rPr>
        <w:t xml:space="preserve">in </w:t>
      </w:r>
      <w:r w:rsidRPr="002537E8">
        <w:rPr>
          <w:sz w:val="19"/>
          <w:szCs w:val="19"/>
          <w:lang w:val="en-US"/>
        </w:rPr>
        <w:t xml:space="preserve">an analysis of </w:t>
      </w:r>
      <w:r w:rsidR="00F52AC5" w:rsidRPr="002537E8">
        <w:rPr>
          <w:sz w:val="19"/>
          <w:szCs w:val="19"/>
          <w:lang w:val="en-US"/>
        </w:rPr>
        <w:t xml:space="preserve">the fulfilment of the </w:t>
      </w:r>
      <w:r w:rsidR="006B51F4" w:rsidRPr="002537E8">
        <w:rPr>
          <w:sz w:val="19"/>
          <w:szCs w:val="19"/>
          <w:lang w:val="en-US"/>
        </w:rPr>
        <w:t xml:space="preserve">criteria </w:t>
      </w:r>
      <w:r w:rsidR="00F52AC5" w:rsidRPr="002537E8">
        <w:rPr>
          <w:sz w:val="19"/>
          <w:szCs w:val="19"/>
          <w:lang w:val="en-US"/>
        </w:rPr>
        <w:t xml:space="preserve">referred to in § </w:t>
      </w:r>
      <w:r w:rsidR="000C0E8E" w:rsidRPr="002537E8">
        <w:rPr>
          <w:sz w:val="19"/>
          <w:szCs w:val="19"/>
          <w:lang w:val="en-US"/>
        </w:rPr>
        <w:t>6</w:t>
      </w:r>
      <w:r w:rsidR="00F52AC5" w:rsidRPr="002537E8">
        <w:rPr>
          <w:sz w:val="19"/>
          <w:szCs w:val="19"/>
          <w:lang w:val="en-US"/>
        </w:rPr>
        <w:t>.</w:t>
      </w:r>
      <w:r w:rsidR="006B51F4" w:rsidRPr="002537E8">
        <w:rPr>
          <w:sz w:val="19"/>
          <w:szCs w:val="19"/>
          <w:lang w:val="en-US"/>
        </w:rPr>
        <w:t>5-6</w:t>
      </w:r>
      <w:bookmarkStart w:id="8" w:name="_Hlk181227235"/>
      <w:r w:rsidR="00F52AC5" w:rsidRPr="002537E8">
        <w:rPr>
          <w:sz w:val="19"/>
          <w:szCs w:val="19"/>
          <w:lang w:val="en-US"/>
        </w:rPr>
        <w:t xml:space="preserve"> above</w:t>
      </w:r>
      <w:bookmarkEnd w:id="8"/>
      <w:r w:rsidR="00AA582E" w:rsidRPr="002537E8">
        <w:rPr>
          <w:sz w:val="19"/>
          <w:szCs w:val="19"/>
          <w:lang w:val="en-US"/>
        </w:rPr>
        <w:t xml:space="preserve"> . The analysis consists of a yes/no rating </w:t>
      </w:r>
      <w:r w:rsidR="006B51F4" w:rsidRPr="002537E8">
        <w:rPr>
          <w:sz w:val="19"/>
          <w:szCs w:val="19"/>
          <w:lang w:val="en-US"/>
        </w:rPr>
        <w:t>for each criterion</w:t>
      </w:r>
      <w:r w:rsidR="00EA673F" w:rsidRPr="002537E8">
        <w:rPr>
          <w:sz w:val="19"/>
          <w:szCs w:val="19"/>
          <w:lang w:val="en-US"/>
        </w:rPr>
        <w:t xml:space="preserve">. </w:t>
      </w:r>
      <w:bookmarkEnd w:id="7"/>
    </w:p>
    <w:p w14:paraId="22FB5CB2" w14:textId="77777777" w:rsidR="00BC1895" w:rsidRPr="002537E8" w:rsidRDefault="00000000">
      <w:pPr>
        <w:pStyle w:val="Akapitzlist"/>
        <w:numPr>
          <w:ilvl w:val="0"/>
          <w:numId w:val="10"/>
        </w:numPr>
        <w:ind w:left="426"/>
        <w:jc w:val="both"/>
        <w:rPr>
          <w:sz w:val="19"/>
          <w:szCs w:val="19"/>
          <w:lang w:val="en-US"/>
        </w:rPr>
      </w:pPr>
      <w:r w:rsidRPr="002537E8">
        <w:rPr>
          <w:sz w:val="19"/>
          <w:szCs w:val="19"/>
          <w:lang w:val="en-US"/>
        </w:rPr>
        <w:t xml:space="preserve">All applications </w:t>
      </w:r>
      <w:r w:rsidR="00EE355A" w:rsidRPr="002537E8">
        <w:rPr>
          <w:sz w:val="19"/>
          <w:szCs w:val="19"/>
          <w:lang w:val="en-US"/>
        </w:rPr>
        <w:t xml:space="preserve">and actions taken in relation to the processing of an application will be recorded in a database to which the Investor and the Adviser will have access. </w:t>
      </w:r>
    </w:p>
    <w:p w14:paraId="201FDC07" w14:textId="77777777" w:rsidR="00BC1895" w:rsidRPr="002537E8" w:rsidRDefault="00547AAD">
      <w:pPr>
        <w:pStyle w:val="Akapitzlist"/>
        <w:numPr>
          <w:ilvl w:val="0"/>
          <w:numId w:val="10"/>
        </w:numPr>
        <w:ind w:left="426"/>
        <w:jc w:val="both"/>
        <w:rPr>
          <w:sz w:val="19"/>
          <w:szCs w:val="19"/>
          <w:lang w:val="en-US"/>
        </w:rPr>
      </w:pPr>
      <w:r w:rsidRPr="002537E8">
        <w:rPr>
          <w:sz w:val="19"/>
          <w:szCs w:val="19"/>
          <w:lang w:val="en-US"/>
        </w:rPr>
        <w:t xml:space="preserve">A successful </w:t>
      </w:r>
      <w:r w:rsidR="00000000" w:rsidRPr="002537E8">
        <w:rPr>
          <w:sz w:val="19"/>
          <w:szCs w:val="19"/>
          <w:lang w:val="en-US"/>
        </w:rPr>
        <w:t xml:space="preserve">application will be forwarded to the MIR for verification of entitlement to compensation. </w:t>
      </w:r>
    </w:p>
    <w:p w14:paraId="0148B756" w14:textId="77777777" w:rsidR="00BC1895" w:rsidRPr="002537E8" w:rsidRDefault="00000000">
      <w:pPr>
        <w:pStyle w:val="Akapitzlist"/>
        <w:numPr>
          <w:ilvl w:val="0"/>
          <w:numId w:val="10"/>
        </w:numPr>
        <w:ind w:left="426"/>
        <w:jc w:val="both"/>
        <w:rPr>
          <w:sz w:val="19"/>
          <w:szCs w:val="19"/>
          <w:lang w:val="en-US"/>
        </w:rPr>
      </w:pPr>
      <w:r w:rsidRPr="002537E8">
        <w:rPr>
          <w:sz w:val="19"/>
          <w:szCs w:val="19"/>
          <w:lang w:val="en-US"/>
        </w:rPr>
        <w:t xml:space="preserve">Based on the official database, the MIR will verify whether the vessel and the applicant are eligible for compensation (based on the eligibility criteria) and recommend the application for further processing. </w:t>
      </w:r>
    </w:p>
    <w:p w14:paraId="5DAE19F5" w14:textId="77777777" w:rsidR="00BC1895" w:rsidRPr="002537E8" w:rsidRDefault="00000000">
      <w:pPr>
        <w:pStyle w:val="Akapitzlist"/>
        <w:numPr>
          <w:ilvl w:val="0"/>
          <w:numId w:val="10"/>
        </w:numPr>
        <w:ind w:left="426"/>
        <w:jc w:val="both"/>
        <w:rPr>
          <w:sz w:val="19"/>
          <w:szCs w:val="19"/>
          <w:lang w:val="en-US"/>
        </w:rPr>
      </w:pPr>
      <w:r w:rsidRPr="002537E8">
        <w:rPr>
          <w:sz w:val="19"/>
          <w:szCs w:val="19"/>
          <w:lang w:val="en-US"/>
        </w:rPr>
        <w:t xml:space="preserve">In the event of a negative verification, the Counsellor will contact the applicant to clarify the situation. </w:t>
      </w:r>
    </w:p>
    <w:p w14:paraId="7B26C34A" w14:textId="77777777" w:rsidR="00BC1895" w:rsidRPr="002537E8" w:rsidRDefault="00000000">
      <w:pPr>
        <w:pStyle w:val="Akapitzlist"/>
        <w:numPr>
          <w:ilvl w:val="0"/>
          <w:numId w:val="10"/>
        </w:numPr>
        <w:ind w:left="426"/>
        <w:jc w:val="both"/>
        <w:rPr>
          <w:sz w:val="19"/>
          <w:szCs w:val="19"/>
          <w:lang w:val="en-US"/>
        </w:rPr>
      </w:pPr>
      <w:r w:rsidRPr="002537E8">
        <w:rPr>
          <w:sz w:val="19"/>
          <w:szCs w:val="19"/>
          <w:lang w:val="en-US"/>
        </w:rPr>
        <w:lastRenderedPageBreak/>
        <w:t>Any rejection of an application shall be communicated by the Investor or the Adviser</w:t>
      </w:r>
      <w:r w:rsidR="00562A67" w:rsidRPr="002537E8">
        <w:rPr>
          <w:sz w:val="19"/>
          <w:szCs w:val="19"/>
          <w:lang w:val="en-US"/>
        </w:rPr>
        <w:t xml:space="preserve">, </w:t>
      </w:r>
      <w:r w:rsidRPr="002537E8">
        <w:rPr>
          <w:sz w:val="19"/>
          <w:szCs w:val="19"/>
          <w:lang w:val="en-US"/>
        </w:rPr>
        <w:t>acting under the authority of the Investor.</w:t>
      </w:r>
      <w:r w:rsidR="000746AD" w:rsidRPr="002537E8">
        <w:rPr>
          <w:sz w:val="19"/>
          <w:szCs w:val="19"/>
          <w:lang w:val="en-US"/>
        </w:rPr>
        <w:t xml:space="preserve"> The Applicant is not entitled to any appeal against the decision to reject the application.</w:t>
      </w:r>
    </w:p>
    <w:p w14:paraId="191ED9C8" w14:textId="77777777" w:rsidR="00BC1895" w:rsidRPr="002537E8" w:rsidRDefault="00000000">
      <w:pPr>
        <w:pStyle w:val="Akapitzlist"/>
        <w:numPr>
          <w:ilvl w:val="0"/>
          <w:numId w:val="10"/>
        </w:numPr>
        <w:ind w:left="426"/>
        <w:jc w:val="both"/>
        <w:rPr>
          <w:sz w:val="19"/>
          <w:szCs w:val="19"/>
          <w:lang w:val="en-US"/>
        </w:rPr>
      </w:pPr>
      <w:r w:rsidRPr="002537E8">
        <w:rPr>
          <w:sz w:val="19"/>
          <w:szCs w:val="19"/>
          <w:lang w:val="en-US"/>
        </w:rPr>
        <w:t xml:space="preserve">In the event of a positive verification, the Adviser will forward the information to the Investor by preparing an appropriate draft </w:t>
      </w:r>
      <w:r w:rsidR="00E46F71" w:rsidRPr="002537E8">
        <w:rPr>
          <w:sz w:val="19"/>
          <w:szCs w:val="19"/>
          <w:lang w:val="en-US"/>
        </w:rPr>
        <w:t>Agreement</w:t>
      </w:r>
      <w:r w:rsidRPr="002537E8">
        <w:rPr>
          <w:sz w:val="19"/>
          <w:szCs w:val="19"/>
          <w:lang w:val="en-US"/>
        </w:rPr>
        <w:t>.</w:t>
      </w:r>
      <w:r w:rsidR="00774625" w:rsidRPr="002537E8">
        <w:rPr>
          <w:sz w:val="19"/>
          <w:szCs w:val="19"/>
          <w:lang w:val="en-US"/>
        </w:rPr>
        <w:t xml:space="preserve"> The draft Agreement will be sent by the Adviser to the Applicant for signature by the Applicant.</w:t>
      </w:r>
    </w:p>
    <w:p w14:paraId="4F9596B6" w14:textId="77777777" w:rsidR="00BC1895" w:rsidRPr="002537E8" w:rsidRDefault="00000000">
      <w:pPr>
        <w:pStyle w:val="Akapitzlist"/>
        <w:numPr>
          <w:ilvl w:val="0"/>
          <w:numId w:val="10"/>
        </w:numPr>
        <w:ind w:left="426"/>
        <w:jc w:val="both"/>
        <w:rPr>
          <w:sz w:val="19"/>
          <w:szCs w:val="19"/>
          <w:lang w:val="en-US"/>
        </w:rPr>
      </w:pPr>
      <w:r w:rsidRPr="002537E8">
        <w:rPr>
          <w:sz w:val="19"/>
          <w:szCs w:val="19"/>
          <w:lang w:val="en-US"/>
        </w:rPr>
        <w:t>All activities carried out in connection with the application will be recorded in the database.</w:t>
      </w:r>
    </w:p>
    <w:p w14:paraId="38C3A1C7" w14:textId="77777777" w:rsidR="00DD6053" w:rsidRPr="002537E8" w:rsidRDefault="00DD6053" w:rsidP="00DD6053">
      <w:pPr>
        <w:pStyle w:val="Akapitzlist"/>
        <w:ind w:left="426"/>
        <w:jc w:val="both"/>
        <w:rPr>
          <w:sz w:val="19"/>
          <w:szCs w:val="19"/>
          <w:lang w:val="en-US"/>
        </w:rPr>
      </w:pPr>
    </w:p>
    <w:bookmarkEnd w:id="6"/>
    <w:p w14:paraId="44222B15" w14:textId="77777777" w:rsidR="00BC1895" w:rsidRDefault="00000000">
      <w:pPr>
        <w:jc w:val="center"/>
        <w:rPr>
          <w:b/>
          <w:bCs/>
          <w:sz w:val="19"/>
          <w:szCs w:val="19"/>
        </w:rPr>
      </w:pPr>
      <w:r w:rsidRPr="00F82E71">
        <w:rPr>
          <w:b/>
          <w:bCs/>
          <w:sz w:val="19"/>
          <w:szCs w:val="19"/>
        </w:rPr>
        <w:t xml:space="preserve">§ </w:t>
      </w:r>
      <w:r w:rsidR="00947FAD" w:rsidRPr="00F82E71">
        <w:rPr>
          <w:b/>
          <w:bCs/>
          <w:sz w:val="19"/>
          <w:szCs w:val="19"/>
        </w:rPr>
        <w:t>8</w:t>
      </w:r>
    </w:p>
    <w:p w14:paraId="6DDB8BA9" w14:textId="77777777" w:rsidR="00BC1895" w:rsidRDefault="00000000">
      <w:pPr>
        <w:jc w:val="center"/>
        <w:rPr>
          <w:b/>
          <w:bCs/>
          <w:sz w:val="19"/>
          <w:szCs w:val="19"/>
        </w:rPr>
      </w:pPr>
      <w:r w:rsidRPr="00F82E71">
        <w:rPr>
          <w:b/>
          <w:bCs/>
          <w:sz w:val="19"/>
          <w:szCs w:val="19"/>
        </w:rPr>
        <w:t>Agreement</w:t>
      </w:r>
    </w:p>
    <w:p w14:paraId="1A89B3BB" w14:textId="77777777" w:rsidR="00BC1895" w:rsidRPr="002537E8" w:rsidRDefault="00000000">
      <w:pPr>
        <w:pStyle w:val="Akapitzlist"/>
        <w:numPr>
          <w:ilvl w:val="0"/>
          <w:numId w:val="11"/>
        </w:numPr>
        <w:ind w:left="426"/>
        <w:jc w:val="both"/>
        <w:rPr>
          <w:sz w:val="19"/>
          <w:szCs w:val="19"/>
          <w:lang w:val="en-US"/>
        </w:rPr>
      </w:pPr>
      <w:r w:rsidRPr="002537E8">
        <w:rPr>
          <w:sz w:val="19"/>
          <w:szCs w:val="19"/>
          <w:lang w:val="en-US"/>
        </w:rPr>
        <w:t>The agreement between the Investor and the Shipowner was called the 'Agreement'.</w:t>
      </w:r>
    </w:p>
    <w:p w14:paraId="2FC0BE9D" w14:textId="77777777" w:rsidR="00BC1895" w:rsidRPr="002537E8" w:rsidRDefault="00000000">
      <w:pPr>
        <w:pStyle w:val="Akapitzlist"/>
        <w:numPr>
          <w:ilvl w:val="0"/>
          <w:numId w:val="11"/>
        </w:numPr>
        <w:ind w:left="426"/>
        <w:jc w:val="both"/>
        <w:rPr>
          <w:sz w:val="19"/>
          <w:szCs w:val="19"/>
          <w:lang w:val="en-US"/>
        </w:rPr>
      </w:pPr>
      <w:r w:rsidRPr="002537E8">
        <w:rPr>
          <w:sz w:val="19"/>
          <w:szCs w:val="19"/>
          <w:lang w:val="en-US"/>
        </w:rPr>
        <w:t xml:space="preserve">The draft </w:t>
      </w:r>
      <w:r w:rsidR="001D1B43" w:rsidRPr="002537E8">
        <w:rPr>
          <w:sz w:val="19"/>
          <w:szCs w:val="19"/>
          <w:lang w:val="en-US"/>
        </w:rPr>
        <w:t xml:space="preserve">Agreement </w:t>
      </w:r>
      <w:r w:rsidRPr="002537E8">
        <w:rPr>
          <w:sz w:val="19"/>
          <w:szCs w:val="19"/>
          <w:lang w:val="en-US"/>
        </w:rPr>
        <w:t>is attached as Annex 3 to the Rules of Procedure.</w:t>
      </w:r>
    </w:p>
    <w:p w14:paraId="105D50EC" w14:textId="77777777" w:rsidR="00F87A26" w:rsidRPr="002537E8" w:rsidRDefault="00F87A26" w:rsidP="00591D4E">
      <w:pPr>
        <w:jc w:val="both"/>
        <w:rPr>
          <w:sz w:val="19"/>
          <w:szCs w:val="19"/>
          <w:lang w:val="en-US"/>
        </w:rPr>
      </w:pPr>
    </w:p>
    <w:p w14:paraId="66F636F0" w14:textId="77777777" w:rsidR="00BC1895" w:rsidRPr="002537E8" w:rsidRDefault="00000000">
      <w:pPr>
        <w:jc w:val="center"/>
        <w:rPr>
          <w:b/>
          <w:bCs/>
          <w:sz w:val="19"/>
          <w:szCs w:val="19"/>
          <w:lang w:val="en-US"/>
        </w:rPr>
      </w:pPr>
      <w:r w:rsidRPr="002537E8">
        <w:rPr>
          <w:b/>
          <w:bCs/>
          <w:sz w:val="19"/>
          <w:szCs w:val="19"/>
          <w:lang w:val="en-US"/>
        </w:rPr>
        <w:t xml:space="preserve">§ </w:t>
      </w:r>
      <w:r w:rsidR="00947FAD" w:rsidRPr="002537E8">
        <w:rPr>
          <w:b/>
          <w:bCs/>
          <w:sz w:val="19"/>
          <w:szCs w:val="19"/>
          <w:lang w:val="en-US"/>
        </w:rPr>
        <w:t>9</w:t>
      </w:r>
    </w:p>
    <w:p w14:paraId="0EA680CA" w14:textId="77777777" w:rsidR="00BC1895" w:rsidRPr="002537E8" w:rsidRDefault="00000000">
      <w:pPr>
        <w:jc w:val="center"/>
        <w:rPr>
          <w:b/>
          <w:bCs/>
          <w:sz w:val="19"/>
          <w:szCs w:val="19"/>
          <w:lang w:val="en-US"/>
        </w:rPr>
      </w:pPr>
      <w:r w:rsidRPr="002537E8">
        <w:rPr>
          <w:b/>
          <w:bCs/>
          <w:sz w:val="19"/>
          <w:szCs w:val="19"/>
          <w:lang w:val="en-US"/>
        </w:rPr>
        <w:t>Conclusion of the Agreement and payment of compensation</w:t>
      </w:r>
    </w:p>
    <w:p w14:paraId="24A77291" w14:textId="77777777" w:rsidR="00BC1895" w:rsidRPr="002537E8" w:rsidRDefault="00000000">
      <w:pPr>
        <w:pStyle w:val="Akapitzlist"/>
        <w:numPr>
          <w:ilvl w:val="0"/>
          <w:numId w:val="12"/>
        </w:numPr>
        <w:ind w:left="426"/>
        <w:jc w:val="both"/>
        <w:rPr>
          <w:sz w:val="19"/>
          <w:szCs w:val="19"/>
          <w:lang w:val="en-US"/>
        </w:rPr>
      </w:pPr>
      <w:r w:rsidRPr="002537E8">
        <w:rPr>
          <w:sz w:val="19"/>
          <w:szCs w:val="19"/>
          <w:lang w:val="en-US"/>
        </w:rPr>
        <w:t xml:space="preserve">A favourable review will result in the draft Memorandum of Understanding and its annexes being sent by the Counsellor to the Shipowner for signature in duplicate. The Shipowner has the right to contact the Adviser for clarification of individual provisions of the Memorandum. </w:t>
      </w:r>
      <w:r w:rsidR="006C0CA0" w:rsidRPr="002537E8">
        <w:rPr>
          <w:sz w:val="19"/>
          <w:szCs w:val="19"/>
          <w:lang w:val="en-US"/>
        </w:rPr>
        <w:t xml:space="preserve">Completion and </w:t>
      </w:r>
      <w:r w:rsidRPr="002537E8">
        <w:rPr>
          <w:sz w:val="19"/>
          <w:szCs w:val="19"/>
          <w:lang w:val="en-US"/>
        </w:rPr>
        <w:t>signature by the Shipowner also includes the Annexes to the Memorandum.</w:t>
      </w:r>
    </w:p>
    <w:p w14:paraId="46E2EC75" w14:textId="77777777" w:rsidR="00BC1895" w:rsidRPr="002537E8" w:rsidRDefault="00000000">
      <w:pPr>
        <w:pStyle w:val="Akapitzlist"/>
        <w:numPr>
          <w:ilvl w:val="0"/>
          <w:numId w:val="12"/>
        </w:numPr>
        <w:ind w:left="426"/>
        <w:jc w:val="both"/>
        <w:rPr>
          <w:sz w:val="19"/>
          <w:szCs w:val="19"/>
          <w:lang w:val="en-US"/>
        </w:rPr>
      </w:pPr>
      <w:r w:rsidRPr="002537E8">
        <w:rPr>
          <w:sz w:val="19"/>
          <w:szCs w:val="19"/>
          <w:lang w:val="en-US"/>
        </w:rPr>
        <w:t xml:space="preserve">The Shipowner shall send back both copies of the Agreement signed by him to </w:t>
      </w:r>
      <w:r w:rsidR="00E528BB" w:rsidRPr="002537E8">
        <w:rPr>
          <w:sz w:val="19"/>
          <w:szCs w:val="19"/>
          <w:lang w:val="en-US"/>
        </w:rPr>
        <w:t xml:space="preserve">the Investor </w:t>
      </w:r>
      <w:r w:rsidRPr="002537E8">
        <w:rPr>
          <w:sz w:val="19"/>
          <w:szCs w:val="19"/>
          <w:lang w:val="en-US"/>
        </w:rPr>
        <w:t>by post.</w:t>
      </w:r>
    </w:p>
    <w:p w14:paraId="0A961ECC" w14:textId="77777777" w:rsidR="00BC1895" w:rsidRPr="002537E8" w:rsidRDefault="00000000">
      <w:pPr>
        <w:pStyle w:val="Akapitzlist"/>
        <w:numPr>
          <w:ilvl w:val="0"/>
          <w:numId w:val="12"/>
        </w:numPr>
        <w:ind w:left="426"/>
        <w:jc w:val="both"/>
        <w:rPr>
          <w:sz w:val="19"/>
          <w:szCs w:val="19"/>
          <w:lang w:val="en-US"/>
        </w:rPr>
      </w:pPr>
      <w:r w:rsidRPr="002537E8">
        <w:rPr>
          <w:sz w:val="19"/>
          <w:szCs w:val="19"/>
          <w:lang w:val="en-US"/>
        </w:rPr>
        <w:t>The Investor signs the Agreement and sends one copy back to the Shipowner with the attachments</w:t>
      </w:r>
      <w:r w:rsidR="00AF3F3F" w:rsidRPr="002537E8">
        <w:rPr>
          <w:sz w:val="19"/>
          <w:szCs w:val="19"/>
          <w:lang w:val="en-US"/>
        </w:rPr>
        <w:t xml:space="preserve">. </w:t>
      </w:r>
    </w:p>
    <w:p w14:paraId="3C2826DD" w14:textId="77777777" w:rsidR="00BC1895" w:rsidRPr="002537E8" w:rsidRDefault="00000000">
      <w:pPr>
        <w:pStyle w:val="Akapitzlist"/>
        <w:numPr>
          <w:ilvl w:val="0"/>
          <w:numId w:val="12"/>
        </w:numPr>
        <w:ind w:left="426"/>
        <w:jc w:val="both"/>
        <w:rPr>
          <w:sz w:val="19"/>
          <w:szCs w:val="19"/>
          <w:lang w:val="en-US"/>
        </w:rPr>
      </w:pPr>
      <w:r w:rsidRPr="002537E8">
        <w:rPr>
          <w:sz w:val="19"/>
          <w:szCs w:val="19"/>
          <w:lang w:val="en-US"/>
        </w:rPr>
        <w:t xml:space="preserve">The investor sends a scan of the Memorandum of Understanding with attachments and proof of postage </w:t>
      </w:r>
      <w:r w:rsidR="004B4CF6" w:rsidRPr="002537E8">
        <w:rPr>
          <w:sz w:val="19"/>
          <w:szCs w:val="19"/>
          <w:lang w:val="en-US"/>
        </w:rPr>
        <w:t>to the Adviser for inclusion in the database</w:t>
      </w:r>
      <w:r w:rsidR="004B4CF6" w:rsidRPr="002537E8" w:rsidDel="004B4CF6">
        <w:rPr>
          <w:sz w:val="19"/>
          <w:szCs w:val="19"/>
          <w:lang w:val="en-US"/>
        </w:rPr>
        <w:t xml:space="preserve">. </w:t>
      </w:r>
    </w:p>
    <w:p w14:paraId="6B67D34F" w14:textId="77777777" w:rsidR="00BC1895" w:rsidRPr="002537E8" w:rsidRDefault="00000000">
      <w:pPr>
        <w:pStyle w:val="Akapitzlist"/>
        <w:numPr>
          <w:ilvl w:val="0"/>
          <w:numId w:val="12"/>
        </w:numPr>
        <w:ind w:left="426"/>
        <w:jc w:val="both"/>
        <w:rPr>
          <w:sz w:val="19"/>
          <w:szCs w:val="19"/>
          <w:lang w:val="en-US"/>
        </w:rPr>
      </w:pPr>
      <w:r w:rsidRPr="002537E8">
        <w:rPr>
          <w:sz w:val="19"/>
          <w:szCs w:val="19"/>
          <w:lang w:val="en-US"/>
        </w:rPr>
        <w:t>The shipowner issues an invoice and sends it to the Investor.</w:t>
      </w:r>
    </w:p>
    <w:p w14:paraId="0922748A" w14:textId="77777777" w:rsidR="00BC1895" w:rsidRPr="002537E8" w:rsidRDefault="00000000">
      <w:pPr>
        <w:pStyle w:val="Akapitzlist"/>
        <w:numPr>
          <w:ilvl w:val="0"/>
          <w:numId w:val="12"/>
        </w:numPr>
        <w:ind w:left="426"/>
        <w:jc w:val="both"/>
        <w:rPr>
          <w:sz w:val="19"/>
          <w:szCs w:val="19"/>
          <w:lang w:val="en-US"/>
        </w:rPr>
      </w:pPr>
      <w:r w:rsidRPr="002537E8">
        <w:rPr>
          <w:sz w:val="19"/>
          <w:szCs w:val="19"/>
          <w:lang w:val="en-US"/>
        </w:rPr>
        <w:t>Payment of compensation will be made in accordance with the terms of the Agreement.</w:t>
      </w:r>
    </w:p>
    <w:p w14:paraId="09DD88E9" w14:textId="77777777" w:rsidR="00BC1895" w:rsidRPr="002537E8" w:rsidRDefault="00000000">
      <w:pPr>
        <w:pStyle w:val="Akapitzlist"/>
        <w:numPr>
          <w:ilvl w:val="0"/>
          <w:numId w:val="12"/>
        </w:numPr>
        <w:ind w:left="426"/>
        <w:jc w:val="both"/>
        <w:rPr>
          <w:sz w:val="19"/>
          <w:szCs w:val="19"/>
          <w:lang w:val="en-US"/>
        </w:rPr>
      </w:pPr>
      <w:r w:rsidRPr="002537E8">
        <w:rPr>
          <w:sz w:val="19"/>
          <w:szCs w:val="19"/>
          <w:lang w:val="en-US"/>
        </w:rPr>
        <w:t>All activities carried out in connection with the Agreement will be recorded in a database.</w:t>
      </w:r>
    </w:p>
    <w:p w14:paraId="12D9FDA8" w14:textId="77777777" w:rsidR="008B4FAE" w:rsidRPr="002537E8" w:rsidRDefault="008B4FAE" w:rsidP="008B4FAE">
      <w:pPr>
        <w:jc w:val="both"/>
        <w:rPr>
          <w:sz w:val="19"/>
          <w:szCs w:val="19"/>
          <w:lang w:val="en-US"/>
        </w:rPr>
      </w:pPr>
    </w:p>
    <w:p w14:paraId="4FE4D38C" w14:textId="77777777" w:rsidR="00BC1895" w:rsidRDefault="00000000">
      <w:pPr>
        <w:jc w:val="center"/>
        <w:rPr>
          <w:b/>
          <w:bCs/>
          <w:sz w:val="19"/>
          <w:szCs w:val="19"/>
        </w:rPr>
      </w:pPr>
      <w:r w:rsidRPr="00F82E71">
        <w:rPr>
          <w:b/>
          <w:bCs/>
          <w:sz w:val="19"/>
          <w:szCs w:val="19"/>
        </w:rPr>
        <w:t xml:space="preserve">§ </w:t>
      </w:r>
      <w:r w:rsidR="00947FAD" w:rsidRPr="00F82E71">
        <w:rPr>
          <w:b/>
          <w:bCs/>
          <w:sz w:val="19"/>
          <w:szCs w:val="19"/>
        </w:rPr>
        <w:t>10</w:t>
      </w:r>
    </w:p>
    <w:p w14:paraId="18948092" w14:textId="77777777" w:rsidR="00BC1895" w:rsidRDefault="00000000">
      <w:pPr>
        <w:jc w:val="center"/>
        <w:rPr>
          <w:b/>
          <w:bCs/>
          <w:sz w:val="19"/>
          <w:szCs w:val="19"/>
        </w:rPr>
      </w:pPr>
      <w:r w:rsidRPr="00F82E71">
        <w:rPr>
          <w:b/>
          <w:bCs/>
          <w:sz w:val="19"/>
          <w:szCs w:val="19"/>
        </w:rPr>
        <w:t>Data protection</w:t>
      </w:r>
    </w:p>
    <w:p w14:paraId="14152B4C" w14:textId="77777777" w:rsidR="00BC1895" w:rsidRPr="002537E8" w:rsidRDefault="003D4973">
      <w:pPr>
        <w:pStyle w:val="Akapitzlist"/>
        <w:numPr>
          <w:ilvl w:val="0"/>
          <w:numId w:val="13"/>
        </w:numPr>
        <w:ind w:left="426"/>
        <w:jc w:val="both"/>
        <w:rPr>
          <w:sz w:val="19"/>
          <w:szCs w:val="19"/>
          <w:lang w:val="en-US"/>
        </w:rPr>
      </w:pPr>
      <w:r w:rsidRPr="002537E8">
        <w:rPr>
          <w:sz w:val="19"/>
          <w:szCs w:val="19"/>
          <w:lang w:val="en-US"/>
        </w:rPr>
        <w:t xml:space="preserve">The </w:t>
      </w:r>
      <w:r w:rsidR="00000000" w:rsidRPr="002537E8">
        <w:rPr>
          <w:sz w:val="19"/>
          <w:szCs w:val="19"/>
          <w:lang w:val="en-US"/>
        </w:rPr>
        <w:t xml:space="preserve">controller of the personal data in connection with </w:t>
      </w:r>
      <w:r w:rsidRPr="002537E8">
        <w:rPr>
          <w:sz w:val="19"/>
          <w:szCs w:val="19"/>
          <w:lang w:val="en-US"/>
        </w:rPr>
        <w:t>the recognition of the compensation request is the Investor.</w:t>
      </w:r>
    </w:p>
    <w:p w14:paraId="0B2AB650" w14:textId="77777777" w:rsidR="00BC1895" w:rsidRPr="002537E8" w:rsidRDefault="00000000">
      <w:pPr>
        <w:pStyle w:val="Akapitzlist"/>
        <w:numPr>
          <w:ilvl w:val="0"/>
          <w:numId w:val="13"/>
        </w:numPr>
        <w:ind w:left="426"/>
        <w:jc w:val="both"/>
        <w:rPr>
          <w:sz w:val="19"/>
          <w:szCs w:val="19"/>
          <w:lang w:val="en-US"/>
        </w:rPr>
      </w:pPr>
      <w:r w:rsidRPr="002537E8">
        <w:rPr>
          <w:sz w:val="19"/>
          <w:szCs w:val="19"/>
          <w:lang w:val="en-US"/>
        </w:rPr>
        <w:t xml:space="preserve">The entrustment of personal data by the Investor to the Adviser and MIR is based on a data </w:t>
      </w:r>
      <w:r w:rsidR="00672F9E" w:rsidRPr="002537E8">
        <w:rPr>
          <w:sz w:val="19"/>
          <w:szCs w:val="19"/>
          <w:lang w:val="en-US"/>
        </w:rPr>
        <w:t xml:space="preserve">processing </w:t>
      </w:r>
      <w:r w:rsidRPr="002537E8">
        <w:rPr>
          <w:sz w:val="19"/>
          <w:szCs w:val="19"/>
          <w:lang w:val="en-US"/>
        </w:rPr>
        <w:t>entrustment agreement.</w:t>
      </w:r>
    </w:p>
    <w:p w14:paraId="00A0DB48" w14:textId="77777777" w:rsidR="00BC1895" w:rsidRPr="002537E8" w:rsidRDefault="00000000">
      <w:pPr>
        <w:pStyle w:val="Akapitzlist"/>
        <w:numPr>
          <w:ilvl w:val="0"/>
          <w:numId w:val="13"/>
        </w:numPr>
        <w:ind w:left="426"/>
        <w:jc w:val="both"/>
        <w:rPr>
          <w:sz w:val="19"/>
          <w:szCs w:val="19"/>
          <w:lang w:val="en-US"/>
        </w:rPr>
      </w:pPr>
      <w:r w:rsidRPr="002537E8">
        <w:rPr>
          <w:sz w:val="19"/>
          <w:szCs w:val="19"/>
          <w:lang w:val="en-US"/>
        </w:rPr>
        <w:t>Information on the processing</w:t>
      </w:r>
      <w:r w:rsidR="00BD2A38" w:rsidRPr="002537E8">
        <w:rPr>
          <w:sz w:val="19"/>
          <w:szCs w:val="19"/>
          <w:lang w:val="en-US"/>
        </w:rPr>
        <w:t xml:space="preserve"> of personal data by the Investor in </w:t>
      </w:r>
      <w:r w:rsidR="002C231E" w:rsidRPr="002537E8">
        <w:rPr>
          <w:sz w:val="19"/>
          <w:szCs w:val="19"/>
          <w:lang w:val="en-US"/>
        </w:rPr>
        <w:t xml:space="preserve">connection with </w:t>
      </w:r>
      <w:r w:rsidR="00BD2A38" w:rsidRPr="002537E8">
        <w:rPr>
          <w:sz w:val="19"/>
          <w:szCs w:val="19"/>
          <w:lang w:val="en-US"/>
        </w:rPr>
        <w:t xml:space="preserve">the compensation </w:t>
      </w:r>
      <w:r w:rsidR="002C231E" w:rsidRPr="002537E8">
        <w:rPr>
          <w:sz w:val="19"/>
          <w:szCs w:val="19"/>
          <w:lang w:val="en-US"/>
        </w:rPr>
        <w:t xml:space="preserve">procedure </w:t>
      </w:r>
      <w:r w:rsidR="00BD2A38" w:rsidRPr="002537E8">
        <w:rPr>
          <w:sz w:val="19"/>
          <w:szCs w:val="19"/>
          <w:lang w:val="en-US"/>
        </w:rPr>
        <w:t>is attached as Annex 4 to the Regulations.</w:t>
      </w:r>
    </w:p>
    <w:p w14:paraId="3608FFD2" w14:textId="77777777" w:rsidR="00BC1895" w:rsidRPr="002537E8" w:rsidRDefault="00000000">
      <w:pPr>
        <w:pStyle w:val="Akapitzlist"/>
        <w:numPr>
          <w:ilvl w:val="0"/>
          <w:numId w:val="13"/>
        </w:numPr>
        <w:ind w:left="426"/>
        <w:jc w:val="both"/>
        <w:rPr>
          <w:sz w:val="19"/>
          <w:szCs w:val="19"/>
          <w:lang w:val="en-US"/>
        </w:rPr>
      </w:pPr>
      <w:r w:rsidRPr="002537E8">
        <w:rPr>
          <w:sz w:val="19"/>
          <w:szCs w:val="19"/>
          <w:lang w:val="en-US"/>
        </w:rPr>
        <w:t>The Applicant is obliged to perform, on behalf of the Investor, the information obligation indicated in Article 14 of the RODO towards the co-facilitators whose personal data it indicates in the application form, by providing these co-facilitators with the information on the processing of personal data by the Investor referred to in paragraph 3 above, immediately, no later than the date on which their personal data is made available to the Investor. Upon request of the Investor, the applicant will provide the Investor with written confirmation of the fulfilment of the information obligation on behalf of the Investor.</w:t>
      </w:r>
    </w:p>
    <w:p w14:paraId="124AEAA4" w14:textId="77777777" w:rsidR="00DC7943" w:rsidRPr="002537E8" w:rsidRDefault="00DC7943" w:rsidP="00591D4E">
      <w:pPr>
        <w:jc w:val="both"/>
        <w:rPr>
          <w:sz w:val="19"/>
          <w:szCs w:val="19"/>
          <w:lang w:val="en-US"/>
        </w:rPr>
      </w:pPr>
    </w:p>
    <w:p w14:paraId="5F18623A" w14:textId="77777777" w:rsidR="00BC1895" w:rsidRDefault="00000000">
      <w:pPr>
        <w:jc w:val="center"/>
        <w:rPr>
          <w:b/>
          <w:bCs/>
          <w:sz w:val="19"/>
          <w:szCs w:val="19"/>
        </w:rPr>
      </w:pPr>
      <w:r w:rsidRPr="00F82E71">
        <w:rPr>
          <w:b/>
          <w:bCs/>
          <w:sz w:val="19"/>
          <w:szCs w:val="19"/>
        </w:rPr>
        <w:t xml:space="preserve">§ </w:t>
      </w:r>
      <w:r w:rsidR="00947FAD" w:rsidRPr="00F82E71">
        <w:rPr>
          <w:b/>
          <w:bCs/>
          <w:sz w:val="19"/>
          <w:szCs w:val="19"/>
        </w:rPr>
        <w:t>11</w:t>
      </w:r>
    </w:p>
    <w:p w14:paraId="457D444E" w14:textId="77777777" w:rsidR="00BC1895" w:rsidRDefault="00000000">
      <w:pPr>
        <w:jc w:val="center"/>
        <w:rPr>
          <w:b/>
          <w:bCs/>
          <w:sz w:val="19"/>
          <w:szCs w:val="19"/>
        </w:rPr>
      </w:pPr>
      <w:r w:rsidRPr="00F82E71">
        <w:rPr>
          <w:b/>
          <w:bCs/>
          <w:sz w:val="19"/>
          <w:szCs w:val="19"/>
        </w:rPr>
        <w:lastRenderedPageBreak/>
        <w:t>Final provisions</w:t>
      </w:r>
    </w:p>
    <w:p w14:paraId="71B23A20" w14:textId="77777777" w:rsidR="00BC1895" w:rsidRPr="002537E8" w:rsidRDefault="00C941DE">
      <w:pPr>
        <w:pStyle w:val="Akapitzlist"/>
        <w:numPr>
          <w:ilvl w:val="0"/>
          <w:numId w:val="14"/>
        </w:numPr>
        <w:ind w:left="426"/>
        <w:jc w:val="both"/>
        <w:rPr>
          <w:sz w:val="19"/>
          <w:szCs w:val="19"/>
          <w:lang w:val="en-US"/>
        </w:rPr>
      </w:pPr>
      <w:r w:rsidRPr="002537E8">
        <w:rPr>
          <w:sz w:val="19"/>
          <w:szCs w:val="19"/>
          <w:lang w:val="en-US"/>
        </w:rPr>
        <w:t xml:space="preserve">Information about the Investor and the investment it is carrying out </w:t>
      </w:r>
      <w:r w:rsidR="00F26B6F" w:rsidRPr="002537E8">
        <w:rPr>
          <w:sz w:val="19"/>
          <w:szCs w:val="19"/>
          <w:lang w:val="en-US"/>
        </w:rPr>
        <w:t>can be found at www.balticpower.pl.</w:t>
      </w:r>
    </w:p>
    <w:p w14:paraId="5D6CDD00" w14:textId="77777777" w:rsidR="00BC1895" w:rsidRPr="002537E8" w:rsidRDefault="00000000">
      <w:pPr>
        <w:pStyle w:val="Akapitzlist"/>
        <w:numPr>
          <w:ilvl w:val="0"/>
          <w:numId w:val="14"/>
        </w:numPr>
        <w:ind w:left="426"/>
        <w:jc w:val="both"/>
        <w:rPr>
          <w:sz w:val="19"/>
          <w:szCs w:val="19"/>
          <w:lang w:val="en-US"/>
        </w:rPr>
      </w:pPr>
      <w:r w:rsidRPr="002537E8">
        <w:rPr>
          <w:sz w:val="19"/>
          <w:szCs w:val="19"/>
          <w:lang w:val="en-US"/>
        </w:rPr>
        <w:t>If you have any questions or concerns, you can contact us on +48 574 924 500 on weekdays between</w:t>
      </w:r>
      <w:bookmarkStart w:id="9" w:name="_Hlk180860961"/>
      <w:r w:rsidRPr="002537E8">
        <w:rPr>
          <w:sz w:val="19"/>
          <w:szCs w:val="19"/>
          <w:lang w:val="en-US"/>
        </w:rPr>
        <w:t xml:space="preserve"> 9:00 and 16:00</w:t>
      </w:r>
      <w:bookmarkEnd w:id="9"/>
      <w:r w:rsidRPr="002537E8">
        <w:rPr>
          <w:sz w:val="19"/>
          <w:szCs w:val="19"/>
          <w:lang w:val="en-US"/>
        </w:rPr>
        <w:t xml:space="preserve"> or by email at blp@sotisadvisors.com.</w:t>
      </w:r>
    </w:p>
    <w:p w14:paraId="3467411C" w14:textId="77777777" w:rsidR="000E1D2C" w:rsidRPr="002537E8" w:rsidRDefault="000E1D2C">
      <w:pPr>
        <w:rPr>
          <w:sz w:val="19"/>
          <w:szCs w:val="19"/>
          <w:lang w:val="en-US"/>
        </w:rPr>
      </w:pPr>
      <w:r w:rsidRPr="002537E8">
        <w:rPr>
          <w:sz w:val="19"/>
          <w:szCs w:val="19"/>
          <w:lang w:val="en-US"/>
        </w:rPr>
        <w:br w:type="page"/>
      </w:r>
    </w:p>
    <w:p w14:paraId="7839AF87" w14:textId="77777777" w:rsidR="00BC1895" w:rsidRDefault="00000000">
      <w:pPr>
        <w:ind w:left="426"/>
        <w:contextualSpacing/>
        <w:jc w:val="right"/>
        <w:rPr>
          <w:b/>
          <w:bCs/>
          <w:sz w:val="19"/>
          <w:szCs w:val="19"/>
        </w:rPr>
      </w:pPr>
      <w:r w:rsidRPr="00F82E71">
        <w:rPr>
          <w:b/>
          <w:bCs/>
          <w:sz w:val="19"/>
          <w:szCs w:val="19"/>
        </w:rPr>
        <w:lastRenderedPageBreak/>
        <w:t>Annex 1</w:t>
      </w:r>
    </w:p>
    <w:p w14:paraId="580FBE82" w14:textId="77777777" w:rsidR="000E1D2C" w:rsidRPr="00F82E71" w:rsidRDefault="000E1D2C" w:rsidP="00F82E71">
      <w:pPr>
        <w:ind w:left="426" w:hanging="426"/>
        <w:contextualSpacing/>
        <w:jc w:val="center"/>
        <w:rPr>
          <w:b/>
          <w:bCs/>
          <w:sz w:val="19"/>
          <w:szCs w:val="19"/>
        </w:rPr>
      </w:pPr>
      <w:r w:rsidRPr="00F82E71">
        <w:rPr>
          <w:b/>
          <w:bCs/>
          <w:noProof/>
          <w:sz w:val="19"/>
          <w:szCs w:val="19"/>
        </w:rPr>
        <w:drawing>
          <wp:inline distT="0" distB="0" distL="0" distR="0" wp14:anchorId="44441E84" wp14:editId="0453991B">
            <wp:extent cx="5491955" cy="7772400"/>
            <wp:effectExtent l="0" t="0" r="0" b="0"/>
            <wp:docPr id="426404738" name="Obraz 1" descr="Obraz zawierający tekst, diagram, zrzut ekranu, Równolegle&#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6404738" name="Obraz 1" descr="Obraz zawierający tekst, diagram, zrzut ekranu, Równolegle&#10;&#10;Opis wygenerowany automatycznie"/>
                    <pic:cNvPicPr/>
                  </pic:nvPicPr>
                  <pic:blipFill>
                    <a:blip r:embed="rId11"/>
                    <a:stretch>
                      <a:fillRect/>
                    </a:stretch>
                  </pic:blipFill>
                  <pic:spPr>
                    <a:xfrm>
                      <a:off x="0" y="0"/>
                      <a:ext cx="5497604" cy="7780395"/>
                    </a:xfrm>
                    <a:prstGeom prst="rect">
                      <a:avLst/>
                    </a:prstGeom>
                  </pic:spPr>
                </pic:pic>
              </a:graphicData>
            </a:graphic>
          </wp:inline>
        </w:drawing>
      </w:r>
      <w:r w:rsidRPr="00F82E71">
        <w:rPr>
          <w:b/>
          <w:bCs/>
          <w:sz w:val="19"/>
          <w:szCs w:val="19"/>
        </w:rPr>
        <w:br w:type="page"/>
      </w:r>
    </w:p>
    <w:p w14:paraId="6F0C73CA" w14:textId="77777777" w:rsidR="00BC1895" w:rsidRPr="002537E8" w:rsidRDefault="00000000">
      <w:pPr>
        <w:ind w:left="426"/>
        <w:contextualSpacing/>
        <w:jc w:val="right"/>
        <w:rPr>
          <w:b/>
          <w:bCs/>
          <w:sz w:val="19"/>
          <w:szCs w:val="19"/>
          <w:lang w:val="en-US"/>
        </w:rPr>
      </w:pPr>
      <w:r w:rsidRPr="002537E8">
        <w:rPr>
          <w:b/>
          <w:bCs/>
          <w:sz w:val="19"/>
          <w:szCs w:val="19"/>
          <w:lang w:val="en-US"/>
        </w:rPr>
        <w:lastRenderedPageBreak/>
        <w:t>Annex 2</w:t>
      </w:r>
    </w:p>
    <w:p w14:paraId="4BC3022B" w14:textId="77777777" w:rsidR="000E1D2C" w:rsidRPr="002537E8" w:rsidRDefault="000E1D2C" w:rsidP="000E1D2C">
      <w:pPr>
        <w:ind w:left="426"/>
        <w:contextualSpacing/>
        <w:jc w:val="right"/>
        <w:rPr>
          <w:b/>
          <w:bCs/>
          <w:sz w:val="19"/>
          <w:szCs w:val="19"/>
          <w:lang w:val="en-US"/>
        </w:rPr>
      </w:pPr>
    </w:p>
    <w:p w14:paraId="13371A25" w14:textId="77777777" w:rsidR="00BC1895" w:rsidRPr="002537E8" w:rsidRDefault="00000000">
      <w:pPr>
        <w:numPr>
          <w:ilvl w:val="1"/>
          <w:numId w:val="0"/>
        </w:numPr>
        <w:jc w:val="center"/>
        <w:rPr>
          <w:rFonts w:eastAsiaTheme="majorEastAsia" w:cstheme="majorBidi"/>
          <w:b/>
          <w:bCs/>
          <w:color w:val="000000" w:themeColor="text1"/>
          <w:spacing w:val="15"/>
          <w:lang w:val="en-US"/>
        </w:rPr>
      </w:pPr>
      <w:bookmarkStart w:id="10" w:name="_Hlk180792572"/>
      <w:r w:rsidRPr="002537E8">
        <w:rPr>
          <w:rFonts w:eastAsiaTheme="majorEastAsia" w:cstheme="majorBidi"/>
          <w:b/>
          <w:bCs/>
          <w:color w:val="000000" w:themeColor="text1"/>
          <w:spacing w:val="15"/>
          <w:lang w:val="en-US"/>
        </w:rPr>
        <w:t>Application for compensation for the construction of the Baltic Power offshore wind farm</w:t>
      </w:r>
    </w:p>
    <w:p w14:paraId="43F2ADD8" w14:textId="77777777" w:rsidR="00BC1895" w:rsidRPr="002537E8" w:rsidRDefault="00000000">
      <w:pPr>
        <w:tabs>
          <w:tab w:val="num" w:pos="284"/>
        </w:tabs>
        <w:jc w:val="both"/>
        <w:rPr>
          <w:sz w:val="19"/>
          <w:szCs w:val="19"/>
          <w:lang w:val="en-US"/>
        </w:rPr>
      </w:pPr>
      <w:r w:rsidRPr="002537E8">
        <w:rPr>
          <w:b/>
          <w:bCs/>
          <w:sz w:val="19"/>
          <w:szCs w:val="19"/>
          <w:lang w:val="en-US"/>
        </w:rPr>
        <w:t xml:space="preserve">Authorised to apply are recreational angler boat owners </w:t>
      </w:r>
      <w:r w:rsidRPr="002537E8">
        <w:rPr>
          <w:sz w:val="19"/>
          <w:szCs w:val="19"/>
          <w:lang w:val="en-US"/>
        </w:rPr>
        <w:t xml:space="preserve">who have actively fished in squares N7, N8, O6, O7 and O8 during </w:t>
      </w:r>
      <w:r w:rsidR="00F82E71" w:rsidRPr="002537E8">
        <w:rPr>
          <w:sz w:val="19"/>
          <w:szCs w:val="19"/>
          <w:lang w:val="en-US"/>
        </w:rPr>
        <w:t>2018-2019</w:t>
      </w:r>
      <w:r w:rsidRPr="002537E8">
        <w:rPr>
          <w:sz w:val="19"/>
          <w:szCs w:val="19"/>
          <w:lang w:val="en-US"/>
        </w:rPr>
        <w:t xml:space="preserve">. </w:t>
      </w:r>
    </w:p>
    <w:p w14:paraId="50041E58" w14:textId="77777777" w:rsidR="00BC1895" w:rsidRPr="002537E8" w:rsidRDefault="00000000">
      <w:pPr>
        <w:tabs>
          <w:tab w:val="num" w:pos="284"/>
        </w:tabs>
        <w:jc w:val="both"/>
        <w:rPr>
          <w:sz w:val="19"/>
          <w:szCs w:val="19"/>
          <w:lang w:val="en-US"/>
        </w:rPr>
      </w:pPr>
      <w:bookmarkStart w:id="11" w:name="_Hlk181225082"/>
      <w:r w:rsidRPr="002537E8">
        <w:rPr>
          <w:sz w:val="19"/>
          <w:szCs w:val="19"/>
          <w:lang w:val="en-US"/>
        </w:rPr>
        <w:t>In the case of several owners of a single recreational fishing vessel, the application shall be submitted by each owner for his share of the compensation due, or the application shall be submitted by an authorised representative for all co-owners of the vessel concerned or for each co-owner separately.</w:t>
      </w:r>
      <w:bookmarkEnd w:id="11"/>
    </w:p>
    <w:tbl>
      <w:tblPr>
        <w:tblStyle w:val="Tabela-Siatka"/>
        <w:tblW w:w="9064" w:type="dxa"/>
        <w:tblLayout w:type="fixed"/>
        <w:tblLook w:val="04A0" w:firstRow="1" w:lastRow="0" w:firstColumn="1" w:lastColumn="0" w:noHBand="0" w:noVBand="1"/>
      </w:tblPr>
      <w:tblGrid>
        <w:gridCol w:w="2972"/>
        <w:gridCol w:w="1130"/>
        <w:gridCol w:w="855"/>
        <w:gridCol w:w="847"/>
        <w:gridCol w:w="145"/>
        <w:gridCol w:w="850"/>
        <w:gridCol w:w="1418"/>
        <w:gridCol w:w="847"/>
      </w:tblGrid>
      <w:tr w:rsidR="009D6EC6" w:rsidRPr="00F82E71" w14:paraId="49C2CD6D" w14:textId="77777777" w:rsidTr="005676EE">
        <w:trPr>
          <w:trHeight w:val="567"/>
        </w:trPr>
        <w:tc>
          <w:tcPr>
            <w:tcW w:w="4102" w:type="dxa"/>
            <w:gridSpan w:val="2"/>
            <w:vAlign w:val="center"/>
          </w:tcPr>
          <w:p w14:paraId="490CFEDE" w14:textId="77777777" w:rsidR="00BC1895" w:rsidRDefault="00000000">
            <w:pPr>
              <w:jc w:val="both"/>
              <w:rPr>
                <w:sz w:val="19"/>
                <w:szCs w:val="19"/>
              </w:rPr>
            </w:pPr>
            <w:bookmarkStart w:id="12" w:name="_Hlk180590072"/>
            <w:bookmarkStart w:id="13" w:name="_Hlk181357818"/>
            <w:r w:rsidRPr="00F82E71">
              <w:rPr>
                <w:sz w:val="19"/>
                <w:szCs w:val="19"/>
              </w:rPr>
              <w:t>Date:</w:t>
            </w:r>
            <w:bookmarkEnd w:id="12"/>
          </w:p>
        </w:tc>
        <w:tc>
          <w:tcPr>
            <w:tcW w:w="4962" w:type="dxa"/>
            <w:gridSpan w:val="6"/>
            <w:vAlign w:val="center"/>
          </w:tcPr>
          <w:p w14:paraId="129A6FE1" w14:textId="77777777" w:rsidR="00BC1895" w:rsidRDefault="00000000">
            <w:pPr>
              <w:jc w:val="both"/>
              <w:rPr>
                <w:sz w:val="19"/>
                <w:szCs w:val="19"/>
              </w:rPr>
            </w:pPr>
            <w:bookmarkStart w:id="14" w:name="_Hlk180590335"/>
            <w:r w:rsidRPr="00F82E71">
              <w:rPr>
                <w:sz w:val="19"/>
                <w:szCs w:val="19"/>
              </w:rPr>
              <w:t>City :</w:t>
            </w:r>
            <w:bookmarkEnd w:id="14"/>
          </w:p>
        </w:tc>
      </w:tr>
      <w:tr w:rsidR="009D6EC6" w:rsidRPr="002537E8" w14:paraId="760978DC" w14:textId="77777777" w:rsidTr="005676EE">
        <w:trPr>
          <w:trHeight w:val="567"/>
        </w:trPr>
        <w:tc>
          <w:tcPr>
            <w:tcW w:w="9064" w:type="dxa"/>
            <w:gridSpan w:val="8"/>
            <w:vAlign w:val="center"/>
          </w:tcPr>
          <w:p w14:paraId="514F9B66" w14:textId="77777777" w:rsidR="00BC1895" w:rsidRPr="002537E8" w:rsidRDefault="00000000">
            <w:pPr>
              <w:numPr>
                <w:ilvl w:val="0"/>
                <w:numId w:val="26"/>
              </w:numPr>
              <w:contextualSpacing/>
              <w:jc w:val="both"/>
              <w:rPr>
                <w:b/>
                <w:bCs/>
                <w:sz w:val="19"/>
                <w:szCs w:val="19"/>
                <w:lang w:val="en-US"/>
              </w:rPr>
            </w:pPr>
            <w:bookmarkStart w:id="15" w:name="_Hlk180590421"/>
            <w:r w:rsidRPr="002537E8">
              <w:rPr>
                <w:b/>
                <w:bCs/>
                <w:sz w:val="19"/>
                <w:szCs w:val="19"/>
                <w:lang w:val="en-US"/>
              </w:rPr>
              <w:t>Details of the applicant entitled to submit an application</w:t>
            </w:r>
          </w:p>
        </w:tc>
      </w:tr>
      <w:bookmarkEnd w:id="15"/>
      <w:tr w:rsidR="009D6EC6" w:rsidRPr="00F82E71" w14:paraId="53D25FCD" w14:textId="77777777" w:rsidTr="005676EE">
        <w:trPr>
          <w:trHeight w:val="567"/>
        </w:trPr>
        <w:tc>
          <w:tcPr>
            <w:tcW w:w="4957" w:type="dxa"/>
            <w:gridSpan w:val="3"/>
            <w:vAlign w:val="center"/>
          </w:tcPr>
          <w:p w14:paraId="646E83D6" w14:textId="77777777" w:rsidR="00BC1895" w:rsidRDefault="00000000">
            <w:pPr>
              <w:jc w:val="both"/>
              <w:rPr>
                <w:sz w:val="19"/>
                <w:szCs w:val="19"/>
              </w:rPr>
            </w:pPr>
            <w:r w:rsidRPr="00F82E71">
              <w:rPr>
                <w:sz w:val="19"/>
                <w:szCs w:val="19"/>
              </w:rPr>
              <w:t>Name(s):</w:t>
            </w:r>
          </w:p>
        </w:tc>
        <w:tc>
          <w:tcPr>
            <w:tcW w:w="4107" w:type="dxa"/>
            <w:gridSpan w:val="5"/>
            <w:vAlign w:val="center"/>
          </w:tcPr>
          <w:p w14:paraId="7EC48294" w14:textId="77777777" w:rsidR="00BC1895" w:rsidRDefault="00000000">
            <w:pPr>
              <w:jc w:val="both"/>
              <w:rPr>
                <w:sz w:val="19"/>
                <w:szCs w:val="19"/>
              </w:rPr>
            </w:pPr>
            <w:r w:rsidRPr="00F82E71">
              <w:rPr>
                <w:sz w:val="19"/>
                <w:szCs w:val="19"/>
              </w:rPr>
              <w:t>Name:</w:t>
            </w:r>
          </w:p>
        </w:tc>
      </w:tr>
      <w:tr w:rsidR="009D6EC6" w:rsidRPr="00F82E71" w14:paraId="20F9B120" w14:textId="77777777" w:rsidTr="005676EE">
        <w:trPr>
          <w:trHeight w:val="567"/>
        </w:trPr>
        <w:tc>
          <w:tcPr>
            <w:tcW w:w="2972" w:type="dxa"/>
            <w:vAlign w:val="center"/>
          </w:tcPr>
          <w:p w14:paraId="48B21503" w14:textId="77777777" w:rsidR="00BC1895" w:rsidRDefault="00000000">
            <w:pPr>
              <w:jc w:val="both"/>
              <w:rPr>
                <w:sz w:val="19"/>
                <w:szCs w:val="19"/>
              </w:rPr>
            </w:pPr>
            <w:r w:rsidRPr="00F82E71">
              <w:rPr>
                <w:sz w:val="19"/>
                <w:szCs w:val="19"/>
              </w:rPr>
              <w:t>PESEL:</w:t>
            </w:r>
          </w:p>
        </w:tc>
        <w:tc>
          <w:tcPr>
            <w:tcW w:w="6092" w:type="dxa"/>
            <w:gridSpan w:val="7"/>
            <w:vAlign w:val="center"/>
          </w:tcPr>
          <w:p w14:paraId="72DCF040" w14:textId="77777777" w:rsidR="009D6EC6" w:rsidRPr="00F82E71" w:rsidRDefault="009D6EC6" w:rsidP="009D6EC6">
            <w:pPr>
              <w:jc w:val="both"/>
              <w:rPr>
                <w:sz w:val="19"/>
                <w:szCs w:val="19"/>
              </w:rPr>
            </w:pPr>
          </w:p>
        </w:tc>
      </w:tr>
      <w:tr w:rsidR="009D6EC6" w:rsidRPr="002537E8" w14:paraId="57CA6767" w14:textId="77777777" w:rsidTr="005676EE">
        <w:trPr>
          <w:trHeight w:val="983"/>
        </w:trPr>
        <w:tc>
          <w:tcPr>
            <w:tcW w:w="9064" w:type="dxa"/>
            <w:gridSpan w:val="8"/>
          </w:tcPr>
          <w:p w14:paraId="260CE56E" w14:textId="77777777" w:rsidR="00BC1895" w:rsidRPr="002537E8" w:rsidRDefault="00000000">
            <w:pPr>
              <w:jc w:val="both"/>
              <w:rPr>
                <w:sz w:val="19"/>
                <w:szCs w:val="19"/>
                <w:lang w:val="en-US"/>
              </w:rPr>
            </w:pPr>
            <w:bookmarkStart w:id="16" w:name="_Hlk180590560"/>
            <w:r w:rsidRPr="002537E8">
              <w:rPr>
                <w:sz w:val="19"/>
                <w:szCs w:val="19"/>
                <w:lang w:val="en-US"/>
              </w:rPr>
              <w:t>Name of the business (company) / company represented:</w:t>
            </w:r>
            <w:r w:rsidRPr="00F82E71">
              <w:rPr>
                <w:sz w:val="19"/>
                <w:szCs w:val="19"/>
                <w:vertAlign w:val="superscript"/>
              </w:rPr>
              <w:footnoteReference w:id="2"/>
            </w:r>
            <w:bookmarkEnd w:id="16"/>
          </w:p>
        </w:tc>
      </w:tr>
      <w:tr w:rsidR="009D6EC6" w:rsidRPr="00F82E71" w14:paraId="67C85773" w14:textId="77777777" w:rsidTr="005676EE">
        <w:trPr>
          <w:trHeight w:val="567"/>
        </w:trPr>
        <w:tc>
          <w:tcPr>
            <w:tcW w:w="2972" w:type="dxa"/>
            <w:vAlign w:val="center"/>
          </w:tcPr>
          <w:p w14:paraId="0AEDCE56" w14:textId="77777777" w:rsidR="00BC1895" w:rsidRDefault="00000000">
            <w:pPr>
              <w:jc w:val="both"/>
              <w:rPr>
                <w:sz w:val="19"/>
                <w:szCs w:val="19"/>
              </w:rPr>
            </w:pPr>
            <w:bookmarkStart w:id="17" w:name="_Hlk180591332"/>
            <w:r w:rsidRPr="00F82E71">
              <w:rPr>
                <w:sz w:val="19"/>
                <w:szCs w:val="19"/>
              </w:rPr>
              <w:t>NIP:</w:t>
            </w:r>
            <w:bookmarkEnd w:id="17"/>
          </w:p>
        </w:tc>
        <w:tc>
          <w:tcPr>
            <w:tcW w:w="2832" w:type="dxa"/>
            <w:gridSpan w:val="3"/>
            <w:vAlign w:val="center"/>
          </w:tcPr>
          <w:p w14:paraId="60116CA4" w14:textId="77777777" w:rsidR="00BC1895" w:rsidRDefault="00000000">
            <w:pPr>
              <w:jc w:val="both"/>
              <w:rPr>
                <w:sz w:val="19"/>
                <w:szCs w:val="19"/>
              </w:rPr>
            </w:pPr>
            <w:bookmarkStart w:id="18" w:name="_Hlk180591413"/>
            <w:r w:rsidRPr="00F82E71">
              <w:rPr>
                <w:sz w:val="19"/>
                <w:szCs w:val="19"/>
              </w:rPr>
              <w:t>REGON:</w:t>
            </w:r>
            <w:bookmarkEnd w:id="18"/>
          </w:p>
        </w:tc>
        <w:tc>
          <w:tcPr>
            <w:tcW w:w="3260" w:type="dxa"/>
            <w:gridSpan w:val="4"/>
            <w:vAlign w:val="center"/>
          </w:tcPr>
          <w:p w14:paraId="1781C0A6" w14:textId="77777777" w:rsidR="00BC1895" w:rsidRDefault="00000000">
            <w:pPr>
              <w:jc w:val="both"/>
              <w:rPr>
                <w:sz w:val="19"/>
                <w:szCs w:val="19"/>
              </w:rPr>
            </w:pPr>
            <w:bookmarkStart w:id="19" w:name="_Hlk180591425"/>
            <w:r w:rsidRPr="00F82E71">
              <w:rPr>
                <w:sz w:val="19"/>
                <w:szCs w:val="19"/>
              </w:rPr>
              <w:t>KRS:</w:t>
            </w:r>
            <w:bookmarkEnd w:id="19"/>
          </w:p>
        </w:tc>
      </w:tr>
      <w:tr w:rsidR="009D6EC6" w:rsidRPr="00F82E71" w14:paraId="3DAB418C" w14:textId="77777777" w:rsidTr="005676EE">
        <w:trPr>
          <w:trHeight w:val="567"/>
        </w:trPr>
        <w:tc>
          <w:tcPr>
            <w:tcW w:w="9064" w:type="dxa"/>
            <w:gridSpan w:val="8"/>
            <w:vAlign w:val="center"/>
          </w:tcPr>
          <w:p w14:paraId="0BCFCAFF" w14:textId="77777777" w:rsidR="00BC1895" w:rsidRDefault="00000000">
            <w:pPr>
              <w:jc w:val="both"/>
              <w:rPr>
                <w:b/>
                <w:bCs/>
                <w:sz w:val="19"/>
                <w:szCs w:val="19"/>
              </w:rPr>
            </w:pPr>
            <w:bookmarkStart w:id="20" w:name="_Hlk180591536"/>
            <w:r w:rsidRPr="00F82E71">
              <w:rPr>
                <w:b/>
                <w:bCs/>
                <w:sz w:val="19"/>
                <w:szCs w:val="19"/>
              </w:rPr>
              <w:t>Address</w:t>
            </w:r>
            <w:bookmarkEnd w:id="20"/>
          </w:p>
        </w:tc>
      </w:tr>
      <w:tr w:rsidR="009D6EC6" w:rsidRPr="00F82E71" w14:paraId="24DB3394" w14:textId="77777777" w:rsidTr="005676EE">
        <w:trPr>
          <w:trHeight w:val="567"/>
        </w:trPr>
        <w:tc>
          <w:tcPr>
            <w:tcW w:w="4102" w:type="dxa"/>
            <w:gridSpan w:val="2"/>
            <w:vAlign w:val="center"/>
          </w:tcPr>
          <w:p w14:paraId="6DFE7871" w14:textId="77777777" w:rsidR="00BC1895" w:rsidRDefault="00000000">
            <w:pPr>
              <w:jc w:val="both"/>
              <w:rPr>
                <w:sz w:val="19"/>
                <w:szCs w:val="19"/>
              </w:rPr>
            </w:pPr>
            <w:r w:rsidRPr="00F82E71">
              <w:rPr>
                <w:sz w:val="19"/>
                <w:szCs w:val="19"/>
              </w:rPr>
              <w:t>Country:</w:t>
            </w:r>
          </w:p>
        </w:tc>
        <w:tc>
          <w:tcPr>
            <w:tcW w:w="4962" w:type="dxa"/>
            <w:gridSpan w:val="6"/>
            <w:vAlign w:val="center"/>
          </w:tcPr>
          <w:p w14:paraId="565F660F" w14:textId="77777777" w:rsidR="00BC1895" w:rsidRDefault="00000000">
            <w:pPr>
              <w:jc w:val="both"/>
              <w:rPr>
                <w:sz w:val="19"/>
                <w:szCs w:val="19"/>
              </w:rPr>
            </w:pPr>
            <w:r w:rsidRPr="00F82E71">
              <w:rPr>
                <w:sz w:val="19"/>
                <w:szCs w:val="19"/>
              </w:rPr>
              <w:t>Locality:</w:t>
            </w:r>
          </w:p>
        </w:tc>
      </w:tr>
      <w:tr w:rsidR="009D6EC6" w:rsidRPr="00F82E71" w14:paraId="3C08314D" w14:textId="77777777" w:rsidTr="005676EE">
        <w:trPr>
          <w:trHeight w:val="567"/>
        </w:trPr>
        <w:tc>
          <w:tcPr>
            <w:tcW w:w="2972" w:type="dxa"/>
            <w:vAlign w:val="center"/>
          </w:tcPr>
          <w:p w14:paraId="08567E59" w14:textId="77777777" w:rsidR="00BC1895" w:rsidRDefault="00000000">
            <w:pPr>
              <w:jc w:val="both"/>
              <w:rPr>
                <w:sz w:val="19"/>
                <w:szCs w:val="19"/>
              </w:rPr>
            </w:pPr>
            <w:r w:rsidRPr="00F82E71">
              <w:rPr>
                <w:sz w:val="19"/>
                <w:szCs w:val="19"/>
              </w:rPr>
              <w:t>Postcode:</w:t>
            </w:r>
          </w:p>
        </w:tc>
        <w:tc>
          <w:tcPr>
            <w:tcW w:w="6092" w:type="dxa"/>
            <w:gridSpan w:val="7"/>
            <w:vAlign w:val="center"/>
          </w:tcPr>
          <w:p w14:paraId="7939DE0A" w14:textId="77777777" w:rsidR="00BC1895" w:rsidRDefault="00000000">
            <w:pPr>
              <w:jc w:val="both"/>
              <w:rPr>
                <w:sz w:val="19"/>
                <w:szCs w:val="19"/>
              </w:rPr>
            </w:pPr>
            <w:r w:rsidRPr="00F82E71">
              <w:rPr>
                <w:sz w:val="19"/>
                <w:szCs w:val="19"/>
              </w:rPr>
              <w:t>Street:</w:t>
            </w:r>
          </w:p>
        </w:tc>
      </w:tr>
      <w:tr w:rsidR="009D6EC6" w:rsidRPr="00F82E71" w14:paraId="0FE317CE" w14:textId="77777777" w:rsidTr="005676EE">
        <w:trPr>
          <w:trHeight w:val="567"/>
        </w:trPr>
        <w:tc>
          <w:tcPr>
            <w:tcW w:w="4102" w:type="dxa"/>
            <w:gridSpan w:val="2"/>
            <w:vAlign w:val="center"/>
          </w:tcPr>
          <w:p w14:paraId="215820A1" w14:textId="77777777" w:rsidR="00BC1895" w:rsidRDefault="00000000">
            <w:pPr>
              <w:jc w:val="both"/>
              <w:rPr>
                <w:sz w:val="19"/>
                <w:szCs w:val="19"/>
              </w:rPr>
            </w:pPr>
            <w:r w:rsidRPr="00F82E71">
              <w:rPr>
                <w:sz w:val="19"/>
                <w:szCs w:val="19"/>
              </w:rPr>
              <w:t>Building number:</w:t>
            </w:r>
          </w:p>
        </w:tc>
        <w:tc>
          <w:tcPr>
            <w:tcW w:w="4962" w:type="dxa"/>
            <w:gridSpan w:val="6"/>
            <w:vAlign w:val="center"/>
          </w:tcPr>
          <w:p w14:paraId="4CE8892B" w14:textId="77777777" w:rsidR="00BC1895" w:rsidRDefault="00000000">
            <w:pPr>
              <w:jc w:val="both"/>
              <w:rPr>
                <w:sz w:val="19"/>
                <w:szCs w:val="19"/>
              </w:rPr>
            </w:pPr>
            <w:r w:rsidRPr="00F82E71">
              <w:rPr>
                <w:sz w:val="19"/>
                <w:szCs w:val="19"/>
              </w:rPr>
              <w:t>Premises number:</w:t>
            </w:r>
          </w:p>
        </w:tc>
      </w:tr>
      <w:tr w:rsidR="009D6EC6" w:rsidRPr="00F82E71" w14:paraId="66F171C6" w14:textId="77777777" w:rsidTr="005676EE">
        <w:trPr>
          <w:trHeight w:val="567"/>
        </w:trPr>
        <w:tc>
          <w:tcPr>
            <w:tcW w:w="4102" w:type="dxa"/>
            <w:gridSpan w:val="2"/>
            <w:vAlign w:val="center"/>
          </w:tcPr>
          <w:p w14:paraId="161503DE" w14:textId="77777777" w:rsidR="00BC1895" w:rsidRDefault="00000000">
            <w:pPr>
              <w:jc w:val="both"/>
              <w:rPr>
                <w:sz w:val="19"/>
                <w:szCs w:val="19"/>
              </w:rPr>
            </w:pPr>
            <w:r w:rsidRPr="00F82E71">
              <w:rPr>
                <w:sz w:val="19"/>
                <w:szCs w:val="19"/>
              </w:rPr>
              <w:t>Email:</w:t>
            </w:r>
          </w:p>
        </w:tc>
        <w:tc>
          <w:tcPr>
            <w:tcW w:w="4962" w:type="dxa"/>
            <w:gridSpan w:val="6"/>
            <w:vAlign w:val="center"/>
          </w:tcPr>
          <w:p w14:paraId="3F4220CF" w14:textId="77777777" w:rsidR="00BC1895" w:rsidRDefault="00000000">
            <w:pPr>
              <w:jc w:val="both"/>
              <w:rPr>
                <w:sz w:val="19"/>
                <w:szCs w:val="19"/>
              </w:rPr>
            </w:pPr>
            <w:r w:rsidRPr="00F82E71">
              <w:rPr>
                <w:sz w:val="19"/>
                <w:szCs w:val="19"/>
              </w:rPr>
              <w:t>Phone:</w:t>
            </w:r>
          </w:p>
        </w:tc>
      </w:tr>
      <w:tr w:rsidR="009D6EC6" w:rsidRPr="002537E8" w14:paraId="30027714" w14:textId="77777777" w:rsidTr="005676EE">
        <w:trPr>
          <w:trHeight w:val="567"/>
        </w:trPr>
        <w:tc>
          <w:tcPr>
            <w:tcW w:w="9064" w:type="dxa"/>
            <w:gridSpan w:val="8"/>
            <w:vAlign w:val="center"/>
          </w:tcPr>
          <w:p w14:paraId="57A6AB32" w14:textId="77777777" w:rsidR="00BC1895" w:rsidRPr="002537E8" w:rsidRDefault="00000000">
            <w:pPr>
              <w:jc w:val="both"/>
              <w:rPr>
                <w:b/>
                <w:bCs/>
                <w:sz w:val="19"/>
                <w:szCs w:val="19"/>
                <w:lang w:val="en-US"/>
              </w:rPr>
            </w:pPr>
            <w:r w:rsidRPr="002537E8">
              <w:rPr>
                <w:b/>
                <w:bCs/>
                <w:sz w:val="19"/>
                <w:szCs w:val="19"/>
                <w:lang w:val="en-US"/>
              </w:rPr>
              <w:t>Contact address (if different from above)</w:t>
            </w:r>
          </w:p>
        </w:tc>
      </w:tr>
      <w:tr w:rsidR="009D6EC6" w:rsidRPr="00F82E71" w14:paraId="5851A6D2" w14:textId="77777777" w:rsidTr="005676EE">
        <w:trPr>
          <w:trHeight w:val="567"/>
        </w:trPr>
        <w:tc>
          <w:tcPr>
            <w:tcW w:w="4102" w:type="dxa"/>
            <w:gridSpan w:val="2"/>
            <w:vAlign w:val="center"/>
          </w:tcPr>
          <w:p w14:paraId="699F12E7" w14:textId="77777777" w:rsidR="00BC1895" w:rsidRDefault="00000000">
            <w:pPr>
              <w:jc w:val="both"/>
              <w:rPr>
                <w:sz w:val="19"/>
                <w:szCs w:val="19"/>
              </w:rPr>
            </w:pPr>
            <w:r w:rsidRPr="00F82E71">
              <w:rPr>
                <w:sz w:val="19"/>
                <w:szCs w:val="19"/>
              </w:rPr>
              <w:t>Country:</w:t>
            </w:r>
          </w:p>
        </w:tc>
        <w:tc>
          <w:tcPr>
            <w:tcW w:w="4962" w:type="dxa"/>
            <w:gridSpan w:val="6"/>
            <w:vAlign w:val="center"/>
          </w:tcPr>
          <w:p w14:paraId="16A5238D" w14:textId="77777777" w:rsidR="00BC1895" w:rsidRDefault="00000000">
            <w:pPr>
              <w:jc w:val="both"/>
              <w:rPr>
                <w:sz w:val="19"/>
                <w:szCs w:val="19"/>
              </w:rPr>
            </w:pPr>
            <w:r w:rsidRPr="00F82E71">
              <w:rPr>
                <w:sz w:val="19"/>
                <w:szCs w:val="19"/>
              </w:rPr>
              <w:t>Locality:</w:t>
            </w:r>
          </w:p>
        </w:tc>
      </w:tr>
      <w:tr w:rsidR="009D6EC6" w:rsidRPr="00F82E71" w14:paraId="775B377F" w14:textId="77777777" w:rsidTr="005676EE">
        <w:trPr>
          <w:trHeight w:val="567"/>
        </w:trPr>
        <w:tc>
          <w:tcPr>
            <w:tcW w:w="2972" w:type="dxa"/>
            <w:vAlign w:val="center"/>
          </w:tcPr>
          <w:p w14:paraId="4F79B4E2" w14:textId="77777777" w:rsidR="00BC1895" w:rsidRDefault="00000000">
            <w:pPr>
              <w:jc w:val="both"/>
              <w:rPr>
                <w:sz w:val="19"/>
                <w:szCs w:val="19"/>
              </w:rPr>
            </w:pPr>
            <w:r w:rsidRPr="00F82E71">
              <w:rPr>
                <w:sz w:val="19"/>
                <w:szCs w:val="19"/>
              </w:rPr>
              <w:t>Postcode:</w:t>
            </w:r>
          </w:p>
        </w:tc>
        <w:tc>
          <w:tcPr>
            <w:tcW w:w="6092" w:type="dxa"/>
            <w:gridSpan w:val="7"/>
            <w:vAlign w:val="center"/>
          </w:tcPr>
          <w:p w14:paraId="0B1D1FD7" w14:textId="77777777" w:rsidR="00BC1895" w:rsidRDefault="00000000">
            <w:pPr>
              <w:jc w:val="both"/>
              <w:rPr>
                <w:sz w:val="19"/>
                <w:szCs w:val="19"/>
              </w:rPr>
            </w:pPr>
            <w:r w:rsidRPr="00F82E71">
              <w:rPr>
                <w:sz w:val="19"/>
                <w:szCs w:val="19"/>
              </w:rPr>
              <w:t>Street:</w:t>
            </w:r>
          </w:p>
        </w:tc>
      </w:tr>
      <w:tr w:rsidR="009D6EC6" w:rsidRPr="00F82E71" w14:paraId="50A4B483" w14:textId="77777777" w:rsidTr="005676EE">
        <w:trPr>
          <w:trHeight w:val="567"/>
        </w:trPr>
        <w:tc>
          <w:tcPr>
            <w:tcW w:w="4102" w:type="dxa"/>
            <w:gridSpan w:val="2"/>
            <w:vAlign w:val="center"/>
          </w:tcPr>
          <w:p w14:paraId="016CEC6A" w14:textId="77777777" w:rsidR="00BC1895" w:rsidRDefault="00000000">
            <w:pPr>
              <w:jc w:val="both"/>
              <w:rPr>
                <w:sz w:val="19"/>
                <w:szCs w:val="19"/>
              </w:rPr>
            </w:pPr>
            <w:r w:rsidRPr="00F82E71">
              <w:rPr>
                <w:sz w:val="19"/>
                <w:szCs w:val="19"/>
              </w:rPr>
              <w:t>Building number:</w:t>
            </w:r>
          </w:p>
        </w:tc>
        <w:tc>
          <w:tcPr>
            <w:tcW w:w="4962" w:type="dxa"/>
            <w:gridSpan w:val="6"/>
            <w:vAlign w:val="center"/>
          </w:tcPr>
          <w:p w14:paraId="4AB659ED" w14:textId="77777777" w:rsidR="00BC1895" w:rsidRDefault="00000000">
            <w:pPr>
              <w:jc w:val="both"/>
              <w:rPr>
                <w:sz w:val="19"/>
                <w:szCs w:val="19"/>
              </w:rPr>
            </w:pPr>
            <w:r w:rsidRPr="00F82E71">
              <w:rPr>
                <w:sz w:val="19"/>
                <w:szCs w:val="19"/>
              </w:rPr>
              <w:t>Premises number:</w:t>
            </w:r>
          </w:p>
        </w:tc>
      </w:tr>
      <w:tr w:rsidR="009D6EC6" w:rsidRPr="00F82E71" w14:paraId="4E9ABF08" w14:textId="77777777" w:rsidTr="005676EE">
        <w:trPr>
          <w:trHeight w:val="567"/>
        </w:trPr>
        <w:tc>
          <w:tcPr>
            <w:tcW w:w="2972" w:type="dxa"/>
            <w:vAlign w:val="center"/>
          </w:tcPr>
          <w:p w14:paraId="59ADDB9B" w14:textId="77777777" w:rsidR="00BC1895" w:rsidRDefault="00000000">
            <w:pPr>
              <w:jc w:val="both"/>
              <w:rPr>
                <w:sz w:val="19"/>
                <w:szCs w:val="19"/>
              </w:rPr>
            </w:pPr>
            <w:r w:rsidRPr="00F82E71">
              <w:rPr>
                <w:sz w:val="19"/>
                <w:szCs w:val="19"/>
              </w:rPr>
              <w:lastRenderedPageBreak/>
              <w:t>Preferred form of contact:</w:t>
            </w:r>
          </w:p>
        </w:tc>
        <w:tc>
          <w:tcPr>
            <w:tcW w:w="1130" w:type="dxa"/>
            <w:vAlign w:val="center"/>
          </w:tcPr>
          <w:p w14:paraId="7DCEB73A" w14:textId="77777777" w:rsidR="00BC1895" w:rsidRDefault="00000000">
            <w:pPr>
              <w:jc w:val="both"/>
              <w:rPr>
                <w:sz w:val="19"/>
                <w:szCs w:val="19"/>
              </w:rPr>
            </w:pPr>
            <w:r w:rsidRPr="00F82E71">
              <w:rPr>
                <w:sz w:val="19"/>
                <w:szCs w:val="19"/>
              </w:rPr>
              <w:t>Phone:</w:t>
            </w:r>
          </w:p>
        </w:tc>
        <w:tc>
          <w:tcPr>
            <w:tcW w:w="855" w:type="dxa"/>
            <w:vAlign w:val="center"/>
          </w:tcPr>
          <w:p w14:paraId="7E5817D0" w14:textId="77777777" w:rsidR="009D6EC6" w:rsidRPr="00F82E71" w:rsidRDefault="009D6EC6" w:rsidP="009D6EC6">
            <w:pPr>
              <w:jc w:val="both"/>
              <w:rPr>
                <w:sz w:val="19"/>
                <w:szCs w:val="19"/>
              </w:rPr>
            </w:pPr>
          </w:p>
        </w:tc>
        <w:tc>
          <w:tcPr>
            <w:tcW w:w="992" w:type="dxa"/>
            <w:gridSpan w:val="2"/>
            <w:vAlign w:val="center"/>
          </w:tcPr>
          <w:p w14:paraId="14968E8F" w14:textId="77777777" w:rsidR="00BC1895" w:rsidRDefault="00000000">
            <w:pPr>
              <w:jc w:val="both"/>
              <w:rPr>
                <w:sz w:val="19"/>
                <w:szCs w:val="19"/>
              </w:rPr>
            </w:pPr>
            <w:r w:rsidRPr="00F82E71">
              <w:rPr>
                <w:sz w:val="19"/>
                <w:szCs w:val="19"/>
              </w:rPr>
              <w:t>Email:</w:t>
            </w:r>
          </w:p>
        </w:tc>
        <w:tc>
          <w:tcPr>
            <w:tcW w:w="850" w:type="dxa"/>
            <w:vAlign w:val="center"/>
          </w:tcPr>
          <w:p w14:paraId="6EE7D17F" w14:textId="77777777" w:rsidR="009D6EC6" w:rsidRPr="00F82E71" w:rsidRDefault="009D6EC6" w:rsidP="009D6EC6">
            <w:pPr>
              <w:jc w:val="both"/>
              <w:rPr>
                <w:sz w:val="19"/>
                <w:szCs w:val="19"/>
              </w:rPr>
            </w:pPr>
          </w:p>
        </w:tc>
        <w:tc>
          <w:tcPr>
            <w:tcW w:w="1418" w:type="dxa"/>
            <w:vAlign w:val="center"/>
          </w:tcPr>
          <w:p w14:paraId="4E5CF543" w14:textId="77777777" w:rsidR="00BC1895" w:rsidRDefault="00000000">
            <w:pPr>
              <w:jc w:val="both"/>
              <w:rPr>
                <w:sz w:val="19"/>
                <w:szCs w:val="19"/>
              </w:rPr>
            </w:pPr>
            <w:r w:rsidRPr="00F82E71">
              <w:rPr>
                <w:sz w:val="19"/>
                <w:szCs w:val="19"/>
              </w:rPr>
              <w:t>By letter:</w:t>
            </w:r>
          </w:p>
        </w:tc>
        <w:tc>
          <w:tcPr>
            <w:tcW w:w="847" w:type="dxa"/>
            <w:vAlign w:val="center"/>
          </w:tcPr>
          <w:p w14:paraId="5F39FC8E" w14:textId="77777777" w:rsidR="009D6EC6" w:rsidRPr="00F82E71" w:rsidRDefault="009D6EC6" w:rsidP="009D6EC6">
            <w:pPr>
              <w:jc w:val="both"/>
              <w:rPr>
                <w:sz w:val="19"/>
                <w:szCs w:val="19"/>
              </w:rPr>
            </w:pPr>
          </w:p>
        </w:tc>
      </w:tr>
      <w:bookmarkEnd w:id="13"/>
    </w:tbl>
    <w:p w14:paraId="219F81E1" w14:textId="77777777" w:rsidR="009D6EC6" w:rsidRPr="00F82E71" w:rsidRDefault="009D6EC6" w:rsidP="009D6EC6">
      <w:pPr>
        <w:jc w:val="both"/>
        <w:rPr>
          <w:sz w:val="19"/>
          <w:szCs w:val="19"/>
        </w:rPr>
      </w:pPr>
    </w:p>
    <w:tbl>
      <w:tblPr>
        <w:tblStyle w:val="Tabela-Siatka"/>
        <w:tblW w:w="9064" w:type="dxa"/>
        <w:tblLook w:val="04A0" w:firstRow="1" w:lastRow="0" w:firstColumn="1" w:lastColumn="0" w:noHBand="0" w:noVBand="1"/>
      </w:tblPr>
      <w:tblGrid>
        <w:gridCol w:w="578"/>
        <w:gridCol w:w="1476"/>
        <w:gridCol w:w="2202"/>
        <w:gridCol w:w="902"/>
        <w:gridCol w:w="1079"/>
        <w:gridCol w:w="2263"/>
        <w:gridCol w:w="564"/>
      </w:tblGrid>
      <w:tr w:rsidR="009D6EC6" w:rsidRPr="002537E8" w14:paraId="4A946661" w14:textId="77777777" w:rsidTr="005676EE">
        <w:trPr>
          <w:trHeight w:val="567"/>
        </w:trPr>
        <w:tc>
          <w:tcPr>
            <w:tcW w:w="9064" w:type="dxa"/>
            <w:gridSpan w:val="7"/>
            <w:vAlign w:val="center"/>
          </w:tcPr>
          <w:p w14:paraId="7F4664C2" w14:textId="77777777" w:rsidR="00BC1895" w:rsidRPr="002537E8" w:rsidRDefault="00000000">
            <w:pPr>
              <w:numPr>
                <w:ilvl w:val="0"/>
                <w:numId w:val="26"/>
              </w:numPr>
              <w:contextualSpacing/>
              <w:jc w:val="both"/>
              <w:rPr>
                <w:b/>
                <w:bCs/>
                <w:sz w:val="19"/>
                <w:szCs w:val="19"/>
                <w:lang w:val="en-US"/>
              </w:rPr>
            </w:pPr>
            <w:bookmarkStart w:id="21" w:name="_Hlk181356795"/>
            <w:r w:rsidRPr="002537E8">
              <w:rPr>
                <w:b/>
                <w:bCs/>
                <w:sz w:val="19"/>
                <w:szCs w:val="19"/>
                <w:lang w:val="en-US"/>
              </w:rPr>
              <w:t>Details of the recreational fishing vessel to which the application relates</w:t>
            </w:r>
          </w:p>
        </w:tc>
      </w:tr>
      <w:bookmarkEnd w:id="21"/>
      <w:tr w:rsidR="009D6EC6" w:rsidRPr="00F82E71" w14:paraId="65CA5614" w14:textId="77777777" w:rsidTr="005676EE">
        <w:trPr>
          <w:trHeight w:val="567"/>
        </w:trPr>
        <w:tc>
          <w:tcPr>
            <w:tcW w:w="4256" w:type="dxa"/>
            <w:gridSpan w:val="3"/>
            <w:vAlign w:val="center"/>
          </w:tcPr>
          <w:p w14:paraId="3A28737A" w14:textId="77777777" w:rsidR="00BC1895" w:rsidRDefault="00000000">
            <w:pPr>
              <w:jc w:val="both"/>
              <w:rPr>
                <w:sz w:val="19"/>
                <w:szCs w:val="19"/>
              </w:rPr>
            </w:pPr>
            <w:r w:rsidRPr="00F82E71">
              <w:rPr>
                <w:sz w:val="19"/>
                <w:szCs w:val="19"/>
              </w:rPr>
              <w:t>Vessel name:</w:t>
            </w:r>
          </w:p>
        </w:tc>
        <w:tc>
          <w:tcPr>
            <w:tcW w:w="4808" w:type="dxa"/>
            <w:gridSpan w:val="4"/>
            <w:vAlign w:val="center"/>
          </w:tcPr>
          <w:p w14:paraId="3CE2D9CD" w14:textId="77777777" w:rsidR="00BC1895" w:rsidRDefault="00000000">
            <w:pPr>
              <w:jc w:val="both"/>
              <w:rPr>
                <w:sz w:val="19"/>
                <w:szCs w:val="19"/>
              </w:rPr>
            </w:pPr>
            <w:r w:rsidRPr="00F82E71">
              <w:rPr>
                <w:sz w:val="19"/>
                <w:szCs w:val="19"/>
              </w:rPr>
              <w:t>Home port:</w:t>
            </w:r>
          </w:p>
        </w:tc>
      </w:tr>
      <w:tr w:rsidR="009D6EC6" w:rsidRPr="00F82E71" w14:paraId="417297D6" w14:textId="77777777" w:rsidTr="005676EE">
        <w:trPr>
          <w:trHeight w:val="567"/>
        </w:trPr>
        <w:tc>
          <w:tcPr>
            <w:tcW w:w="9064" w:type="dxa"/>
            <w:gridSpan w:val="7"/>
            <w:vAlign w:val="center"/>
          </w:tcPr>
          <w:p w14:paraId="1E55177B" w14:textId="77777777" w:rsidR="00BC1895" w:rsidRDefault="00000000">
            <w:pPr>
              <w:numPr>
                <w:ilvl w:val="0"/>
                <w:numId w:val="26"/>
              </w:numPr>
              <w:contextualSpacing/>
              <w:jc w:val="both"/>
              <w:rPr>
                <w:b/>
                <w:bCs/>
                <w:sz w:val="19"/>
                <w:szCs w:val="19"/>
              </w:rPr>
            </w:pPr>
            <w:r w:rsidRPr="00F82E71">
              <w:rPr>
                <w:b/>
                <w:bCs/>
                <w:sz w:val="19"/>
                <w:szCs w:val="19"/>
              </w:rPr>
              <w:t>List of annexes</w:t>
            </w:r>
          </w:p>
        </w:tc>
      </w:tr>
      <w:tr w:rsidR="009D6EC6" w:rsidRPr="002537E8" w14:paraId="14409166" w14:textId="77777777" w:rsidTr="005676EE">
        <w:trPr>
          <w:trHeight w:val="567"/>
        </w:trPr>
        <w:tc>
          <w:tcPr>
            <w:tcW w:w="578" w:type="dxa"/>
            <w:vAlign w:val="center"/>
          </w:tcPr>
          <w:p w14:paraId="6437B186" w14:textId="77777777" w:rsidR="00BC1895" w:rsidRDefault="00000000">
            <w:pPr>
              <w:jc w:val="both"/>
              <w:rPr>
                <w:sz w:val="19"/>
                <w:szCs w:val="19"/>
              </w:rPr>
            </w:pPr>
            <w:r w:rsidRPr="00F82E71">
              <w:rPr>
                <w:sz w:val="19"/>
                <w:szCs w:val="19"/>
              </w:rPr>
              <w:t>1.</w:t>
            </w:r>
          </w:p>
        </w:tc>
        <w:tc>
          <w:tcPr>
            <w:tcW w:w="7922" w:type="dxa"/>
            <w:gridSpan w:val="5"/>
            <w:vAlign w:val="center"/>
          </w:tcPr>
          <w:p w14:paraId="47A25824" w14:textId="77777777" w:rsidR="00BC1895" w:rsidRPr="002537E8" w:rsidRDefault="00000000">
            <w:pPr>
              <w:jc w:val="both"/>
              <w:rPr>
                <w:sz w:val="19"/>
                <w:szCs w:val="19"/>
                <w:lang w:val="en-US"/>
              </w:rPr>
            </w:pPr>
            <w:r w:rsidRPr="002537E8">
              <w:rPr>
                <w:sz w:val="19"/>
                <w:szCs w:val="19"/>
                <w:lang w:val="en-US"/>
              </w:rPr>
              <w:t>A copy of the document evidencing title to the vessel, which is:</w:t>
            </w:r>
          </w:p>
          <w:p w14:paraId="3A1C3D96" w14:textId="77777777" w:rsidR="00BC1895" w:rsidRPr="002537E8" w:rsidRDefault="00000000">
            <w:pPr>
              <w:jc w:val="both"/>
              <w:rPr>
                <w:sz w:val="19"/>
                <w:szCs w:val="19"/>
                <w:lang w:val="en-US"/>
              </w:rPr>
            </w:pPr>
            <w:r w:rsidRPr="002537E8">
              <w:rPr>
                <w:sz w:val="19"/>
                <w:szCs w:val="19"/>
                <w:lang w:val="en-US"/>
              </w:rPr>
              <w:t xml:space="preserve">- ship certificate or </w:t>
            </w:r>
          </w:p>
          <w:p w14:paraId="68737B88" w14:textId="77777777" w:rsidR="00BC1895" w:rsidRPr="002537E8" w:rsidRDefault="00000000">
            <w:pPr>
              <w:jc w:val="both"/>
              <w:rPr>
                <w:sz w:val="19"/>
                <w:szCs w:val="19"/>
                <w:lang w:val="en-US"/>
              </w:rPr>
            </w:pPr>
            <w:r w:rsidRPr="002537E8">
              <w:rPr>
                <w:sz w:val="19"/>
                <w:szCs w:val="19"/>
                <w:lang w:val="en-US"/>
              </w:rPr>
              <w:t xml:space="preserve">- an order of the maritime chamber in matters of registration - issued by the competent maritime chamber, or </w:t>
            </w:r>
          </w:p>
          <w:p w14:paraId="3156FAA8" w14:textId="77777777" w:rsidR="00BC1895" w:rsidRPr="002537E8" w:rsidRDefault="00000000">
            <w:pPr>
              <w:jc w:val="both"/>
              <w:rPr>
                <w:sz w:val="19"/>
                <w:szCs w:val="19"/>
                <w:lang w:val="en-US"/>
              </w:rPr>
            </w:pPr>
            <w:r w:rsidRPr="002537E8">
              <w:rPr>
                <w:sz w:val="19"/>
                <w:szCs w:val="19"/>
                <w:lang w:val="en-US"/>
              </w:rPr>
              <w:t>- ship registration document - issued by the director of the maritime office competent for the ship's home port</w:t>
            </w:r>
          </w:p>
        </w:tc>
        <w:tc>
          <w:tcPr>
            <w:tcW w:w="564" w:type="dxa"/>
            <w:vAlign w:val="center"/>
          </w:tcPr>
          <w:p w14:paraId="70DAC83C" w14:textId="77777777" w:rsidR="009D6EC6" w:rsidRPr="002537E8" w:rsidRDefault="009D6EC6" w:rsidP="009D6EC6">
            <w:pPr>
              <w:jc w:val="both"/>
              <w:rPr>
                <w:sz w:val="19"/>
                <w:szCs w:val="19"/>
                <w:lang w:val="en-US"/>
              </w:rPr>
            </w:pPr>
          </w:p>
        </w:tc>
      </w:tr>
      <w:tr w:rsidR="009D6EC6" w:rsidRPr="002537E8" w14:paraId="4D1E7A39" w14:textId="77777777" w:rsidTr="005676EE">
        <w:trPr>
          <w:trHeight w:val="567"/>
        </w:trPr>
        <w:tc>
          <w:tcPr>
            <w:tcW w:w="578" w:type="dxa"/>
            <w:vAlign w:val="center"/>
          </w:tcPr>
          <w:p w14:paraId="0C16A33D" w14:textId="77777777" w:rsidR="00BC1895" w:rsidRDefault="00000000">
            <w:pPr>
              <w:jc w:val="both"/>
              <w:rPr>
                <w:sz w:val="19"/>
                <w:szCs w:val="19"/>
              </w:rPr>
            </w:pPr>
            <w:r w:rsidRPr="00F82E71">
              <w:rPr>
                <w:sz w:val="19"/>
                <w:szCs w:val="19"/>
              </w:rPr>
              <w:t xml:space="preserve">2. </w:t>
            </w:r>
          </w:p>
        </w:tc>
        <w:tc>
          <w:tcPr>
            <w:tcW w:w="7922" w:type="dxa"/>
            <w:gridSpan w:val="5"/>
            <w:vAlign w:val="center"/>
          </w:tcPr>
          <w:p w14:paraId="5B8122F1" w14:textId="77777777" w:rsidR="00BC1895" w:rsidRPr="002537E8" w:rsidRDefault="00000000">
            <w:pPr>
              <w:jc w:val="both"/>
              <w:rPr>
                <w:sz w:val="19"/>
                <w:szCs w:val="19"/>
                <w:lang w:val="en-US"/>
              </w:rPr>
            </w:pPr>
            <w:r w:rsidRPr="002537E8">
              <w:rPr>
                <w:sz w:val="19"/>
                <w:szCs w:val="19"/>
                <w:lang w:val="en-US"/>
              </w:rPr>
              <w:t>Power of attorney for the Maritime Institute of Fisheries - National Research Institute</w:t>
            </w:r>
            <w:bookmarkStart w:id="22" w:name="_Hlk180866132"/>
            <w:r w:rsidRPr="002537E8">
              <w:rPr>
                <w:sz w:val="19"/>
                <w:szCs w:val="19"/>
                <w:lang w:val="en-US"/>
              </w:rPr>
              <w:t xml:space="preserve"> to obtain information</w:t>
            </w:r>
            <w:bookmarkStart w:id="23" w:name="_Hlk180883216"/>
            <w:r w:rsidRPr="002537E8">
              <w:rPr>
                <w:sz w:val="19"/>
                <w:szCs w:val="19"/>
                <w:lang w:val="en-US"/>
              </w:rPr>
              <w:t xml:space="preserve"> from the database of port authorities and masters</w:t>
            </w:r>
            <w:bookmarkEnd w:id="23"/>
            <w:r w:rsidRPr="002537E8">
              <w:rPr>
                <w:sz w:val="19"/>
                <w:szCs w:val="19"/>
                <w:lang w:val="en-US"/>
              </w:rPr>
              <w:t xml:space="preserve"> granted by the ship owner</w:t>
            </w:r>
            <w:bookmarkEnd w:id="22"/>
          </w:p>
        </w:tc>
        <w:tc>
          <w:tcPr>
            <w:tcW w:w="564" w:type="dxa"/>
            <w:vAlign w:val="center"/>
          </w:tcPr>
          <w:p w14:paraId="042651D8" w14:textId="77777777" w:rsidR="009D6EC6" w:rsidRPr="002537E8" w:rsidRDefault="009D6EC6" w:rsidP="009D6EC6">
            <w:pPr>
              <w:jc w:val="both"/>
              <w:rPr>
                <w:sz w:val="19"/>
                <w:szCs w:val="19"/>
                <w:lang w:val="en-US"/>
              </w:rPr>
            </w:pPr>
          </w:p>
        </w:tc>
      </w:tr>
      <w:tr w:rsidR="009D6EC6" w:rsidRPr="002537E8" w14:paraId="40F85006" w14:textId="77777777" w:rsidTr="005676EE">
        <w:trPr>
          <w:trHeight w:val="567"/>
        </w:trPr>
        <w:tc>
          <w:tcPr>
            <w:tcW w:w="578" w:type="dxa"/>
            <w:vAlign w:val="center"/>
          </w:tcPr>
          <w:p w14:paraId="2543C3BC" w14:textId="77777777" w:rsidR="00BC1895" w:rsidRDefault="00000000">
            <w:pPr>
              <w:jc w:val="both"/>
              <w:rPr>
                <w:sz w:val="19"/>
                <w:szCs w:val="19"/>
              </w:rPr>
            </w:pPr>
            <w:r w:rsidRPr="00F82E71">
              <w:rPr>
                <w:sz w:val="19"/>
                <w:szCs w:val="19"/>
              </w:rPr>
              <w:t>3.</w:t>
            </w:r>
          </w:p>
        </w:tc>
        <w:tc>
          <w:tcPr>
            <w:tcW w:w="7922" w:type="dxa"/>
            <w:gridSpan w:val="5"/>
            <w:vAlign w:val="center"/>
          </w:tcPr>
          <w:p w14:paraId="33B8D3C5" w14:textId="77777777" w:rsidR="00BC1895" w:rsidRPr="002537E8" w:rsidRDefault="00000000">
            <w:pPr>
              <w:jc w:val="both"/>
              <w:rPr>
                <w:sz w:val="19"/>
                <w:szCs w:val="19"/>
                <w:lang w:val="en-US"/>
              </w:rPr>
            </w:pPr>
            <w:r w:rsidRPr="002537E8">
              <w:rPr>
                <w:sz w:val="19"/>
                <w:szCs w:val="19"/>
                <w:lang w:val="en-US"/>
              </w:rPr>
              <w:t>List of owners of recreational fishing vessels (if more than one)</w:t>
            </w:r>
          </w:p>
        </w:tc>
        <w:tc>
          <w:tcPr>
            <w:tcW w:w="564" w:type="dxa"/>
            <w:vAlign w:val="center"/>
          </w:tcPr>
          <w:p w14:paraId="54A1098D" w14:textId="77777777" w:rsidR="009D6EC6" w:rsidRPr="002537E8" w:rsidRDefault="009D6EC6" w:rsidP="009D6EC6">
            <w:pPr>
              <w:jc w:val="both"/>
              <w:rPr>
                <w:sz w:val="19"/>
                <w:szCs w:val="19"/>
                <w:lang w:val="en-US"/>
              </w:rPr>
            </w:pPr>
          </w:p>
        </w:tc>
      </w:tr>
      <w:tr w:rsidR="009D6EC6" w:rsidRPr="002537E8" w14:paraId="1A9A3D6F" w14:textId="77777777" w:rsidTr="005676EE">
        <w:trPr>
          <w:trHeight w:val="567"/>
        </w:trPr>
        <w:tc>
          <w:tcPr>
            <w:tcW w:w="578" w:type="dxa"/>
            <w:vAlign w:val="center"/>
          </w:tcPr>
          <w:p w14:paraId="1122BBF1" w14:textId="77777777" w:rsidR="00BC1895" w:rsidRDefault="00000000">
            <w:pPr>
              <w:jc w:val="both"/>
              <w:rPr>
                <w:sz w:val="19"/>
                <w:szCs w:val="19"/>
              </w:rPr>
            </w:pPr>
            <w:r w:rsidRPr="00F82E71">
              <w:rPr>
                <w:sz w:val="19"/>
                <w:szCs w:val="19"/>
              </w:rPr>
              <w:t>4.</w:t>
            </w:r>
          </w:p>
        </w:tc>
        <w:tc>
          <w:tcPr>
            <w:tcW w:w="7922" w:type="dxa"/>
            <w:gridSpan w:val="5"/>
            <w:vAlign w:val="center"/>
          </w:tcPr>
          <w:p w14:paraId="7C90C425" w14:textId="77777777" w:rsidR="00BC1895" w:rsidRPr="002537E8" w:rsidRDefault="00000000">
            <w:pPr>
              <w:jc w:val="both"/>
              <w:rPr>
                <w:sz w:val="19"/>
                <w:szCs w:val="19"/>
                <w:lang w:val="en-US"/>
              </w:rPr>
            </w:pPr>
            <w:r w:rsidRPr="002537E8">
              <w:rPr>
                <w:sz w:val="19"/>
                <w:szCs w:val="19"/>
                <w:lang w:val="en-US"/>
              </w:rPr>
              <w:t>Power of attorney to represent the shipowner (optional)</w:t>
            </w:r>
          </w:p>
        </w:tc>
        <w:tc>
          <w:tcPr>
            <w:tcW w:w="564" w:type="dxa"/>
            <w:vAlign w:val="center"/>
          </w:tcPr>
          <w:p w14:paraId="58C1B71A" w14:textId="77777777" w:rsidR="009D6EC6" w:rsidRPr="002537E8" w:rsidRDefault="009D6EC6" w:rsidP="009D6EC6">
            <w:pPr>
              <w:jc w:val="both"/>
              <w:rPr>
                <w:sz w:val="19"/>
                <w:szCs w:val="19"/>
                <w:lang w:val="en-US"/>
              </w:rPr>
            </w:pPr>
          </w:p>
        </w:tc>
      </w:tr>
      <w:tr w:rsidR="009D6EC6" w:rsidRPr="00F82E71" w14:paraId="16F8949A" w14:textId="77777777" w:rsidTr="005676EE">
        <w:trPr>
          <w:trHeight w:val="567"/>
        </w:trPr>
        <w:tc>
          <w:tcPr>
            <w:tcW w:w="9064" w:type="dxa"/>
            <w:gridSpan w:val="7"/>
            <w:vAlign w:val="center"/>
          </w:tcPr>
          <w:p w14:paraId="2A338EC3" w14:textId="77777777" w:rsidR="00BC1895" w:rsidRDefault="00000000">
            <w:pPr>
              <w:numPr>
                <w:ilvl w:val="0"/>
                <w:numId w:val="26"/>
              </w:numPr>
              <w:contextualSpacing/>
              <w:jc w:val="both"/>
              <w:rPr>
                <w:b/>
                <w:bCs/>
                <w:sz w:val="19"/>
                <w:szCs w:val="19"/>
              </w:rPr>
            </w:pPr>
            <w:r w:rsidRPr="00F82E71">
              <w:rPr>
                <w:b/>
                <w:bCs/>
                <w:sz w:val="19"/>
                <w:szCs w:val="19"/>
              </w:rPr>
              <w:t>Declarations and consents</w:t>
            </w:r>
          </w:p>
        </w:tc>
      </w:tr>
      <w:tr w:rsidR="009D6EC6" w:rsidRPr="002537E8" w14:paraId="41B498CB" w14:textId="77777777" w:rsidTr="005676EE">
        <w:trPr>
          <w:trHeight w:val="567"/>
        </w:trPr>
        <w:tc>
          <w:tcPr>
            <w:tcW w:w="9064" w:type="dxa"/>
            <w:gridSpan w:val="7"/>
            <w:vAlign w:val="center"/>
          </w:tcPr>
          <w:p w14:paraId="59698F8A" w14:textId="77777777" w:rsidR="00BC1895" w:rsidRPr="002537E8" w:rsidRDefault="00000000">
            <w:pPr>
              <w:jc w:val="both"/>
              <w:rPr>
                <w:sz w:val="19"/>
                <w:szCs w:val="19"/>
                <w:lang w:val="en-US"/>
              </w:rPr>
            </w:pPr>
            <w:bookmarkStart w:id="24" w:name="_Hlk180788356"/>
            <w:r w:rsidRPr="002537E8">
              <w:rPr>
                <w:sz w:val="19"/>
                <w:szCs w:val="19"/>
                <w:lang w:val="en-US"/>
              </w:rPr>
              <w:t>I declare that the vessel is based in the port of .............................................................................</w:t>
            </w:r>
          </w:p>
        </w:tc>
      </w:tr>
      <w:tr w:rsidR="009D6EC6" w:rsidRPr="002537E8" w14:paraId="39928FDD" w14:textId="77777777" w:rsidTr="005676EE">
        <w:trPr>
          <w:trHeight w:val="567"/>
        </w:trPr>
        <w:tc>
          <w:tcPr>
            <w:tcW w:w="9064" w:type="dxa"/>
            <w:gridSpan w:val="7"/>
            <w:vAlign w:val="center"/>
          </w:tcPr>
          <w:p w14:paraId="485680A8" w14:textId="77777777" w:rsidR="00BC1895" w:rsidRPr="002537E8" w:rsidRDefault="00000000">
            <w:pPr>
              <w:jc w:val="both"/>
              <w:rPr>
                <w:sz w:val="19"/>
                <w:szCs w:val="19"/>
                <w:lang w:val="en-US"/>
              </w:rPr>
            </w:pPr>
            <w:r w:rsidRPr="002537E8">
              <w:rPr>
                <w:sz w:val="19"/>
                <w:szCs w:val="19"/>
                <w:lang w:val="en-US"/>
              </w:rPr>
              <w:t>I declare that the requested vessel has actively fished in fishing squares N7, N8, O6, O7 or O8 during the period 2018-2023.</w:t>
            </w:r>
          </w:p>
        </w:tc>
      </w:tr>
      <w:tr w:rsidR="009D6EC6" w:rsidRPr="002537E8" w14:paraId="63D5B7D7" w14:textId="77777777" w:rsidTr="005676EE">
        <w:trPr>
          <w:trHeight w:val="567"/>
        </w:trPr>
        <w:tc>
          <w:tcPr>
            <w:tcW w:w="9064" w:type="dxa"/>
            <w:gridSpan w:val="7"/>
            <w:vAlign w:val="center"/>
          </w:tcPr>
          <w:p w14:paraId="46A5DB2A" w14:textId="77777777" w:rsidR="00BC1895" w:rsidRPr="002537E8" w:rsidRDefault="00000000">
            <w:pPr>
              <w:jc w:val="both"/>
              <w:rPr>
                <w:sz w:val="19"/>
                <w:szCs w:val="19"/>
                <w:lang w:val="en-US"/>
              </w:rPr>
            </w:pPr>
            <w:r w:rsidRPr="002537E8">
              <w:rPr>
                <w:sz w:val="19"/>
                <w:szCs w:val="19"/>
                <w:lang w:val="en-US"/>
              </w:rPr>
              <w:t>I declare that I have familiarised myself with the personal data processing rules of Baltic Power sp. z o.o.</w:t>
            </w:r>
          </w:p>
        </w:tc>
      </w:tr>
      <w:tr w:rsidR="009D6EC6" w:rsidRPr="002537E8" w14:paraId="63FD1809" w14:textId="77777777" w:rsidTr="005676EE">
        <w:trPr>
          <w:trHeight w:val="567"/>
        </w:trPr>
        <w:tc>
          <w:tcPr>
            <w:tcW w:w="9064" w:type="dxa"/>
            <w:gridSpan w:val="7"/>
            <w:vAlign w:val="center"/>
          </w:tcPr>
          <w:p w14:paraId="18FAAE4A" w14:textId="77777777" w:rsidR="00BC1895" w:rsidRPr="002537E8" w:rsidRDefault="00000000">
            <w:pPr>
              <w:jc w:val="both"/>
              <w:rPr>
                <w:sz w:val="19"/>
                <w:szCs w:val="19"/>
                <w:lang w:val="en-US"/>
              </w:rPr>
            </w:pPr>
            <w:r w:rsidRPr="002537E8">
              <w:rPr>
                <w:sz w:val="19"/>
                <w:szCs w:val="19"/>
                <w:lang w:val="en-US"/>
              </w:rPr>
              <w:t xml:space="preserve">I declare that I consent to the processing of personal data by Baltic Power sp. z o.o. for the purpose </w:t>
            </w:r>
            <w:r w:rsidR="00410757" w:rsidRPr="002537E8">
              <w:rPr>
                <w:sz w:val="19"/>
                <w:szCs w:val="19"/>
                <w:lang w:val="en-US"/>
              </w:rPr>
              <w:t xml:space="preserve">of </w:t>
            </w:r>
            <w:r w:rsidRPr="002537E8">
              <w:rPr>
                <w:sz w:val="19"/>
                <w:szCs w:val="19"/>
                <w:lang w:val="en-US"/>
              </w:rPr>
              <w:t>processing the compensation application.</w:t>
            </w:r>
          </w:p>
        </w:tc>
      </w:tr>
      <w:tr w:rsidR="009D6EC6" w:rsidRPr="002537E8" w14:paraId="504C768F" w14:textId="77777777" w:rsidTr="005676EE">
        <w:trPr>
          <w:trHeight w:val="567"/>
        </w:trPr>
        <w:tc>
          <w:tcPr>
            <w:tcW w:w="9064" w:type="dxa"/>
            <w:gridSpan w:val="7"/>
            <w:vAlign w:val="center"/>
          </w:tcPr>
          <w:p w14:paraId="7F8FF239" w14:textId="77777777" w:rsidR="00BC1895" w:rsidRPr="002537E8" w:rsidRDefault="00000000">
            <w:pPr>
              <w:jc w:val="both"/>
              <w:rPr>
                <w:sz w:val="19"/>
                <w:szCs w:val="19"/>
                <w:lang w:val="en-US"/>
              </w:rPr>
            </w:pPr>
            <w:r w:rsidRPr="002537E8">
              <w:rPr>
                <w:sz w:val="19"/>
                <w:szCs w:val="19"/>
                <w:lang w:val="en-US"/>
              </w:rPr>
              <w:t>I declare that all data provided in the application and statements are true and correct and that I am aware of the consequences of misleading Baltic Power sp. z o.o. under Article 186 of the Criminal Code (Journal of Laws 2024, item 17, as amended).</w:t>
            </w:r>
          </w:p>
        </w:tc>
      </w:tr>
      <w:tr w:rsidR="009D6EC6" w:rsidRPr="002537E8" w14:paraId="15135649" w14:textId="77777777" w:rsidTr="005676EE">
        <w:trPr>
          <w:trHeight w:val="567"/>
        </w:trPr>
        <w:tc>
          <w:tcPr>
            <w:tcW w:w="9064" w:type="dxa"/>
            <w:gridSpan w:val="7"/>
            <w:vAlign w:val="center"/>
          </w:tcPr>
          <w:p w14:paraId="206D1D8C" w14:textId="77777777" w:rsidR="00BC1895" w:rsidRPr="002537E8" w:rsidRDefault="00000000">
            <w:pPr>
              <w:jc w:val="both"/>
              <w:rPr>
                <w:sz w:val="19"/>
                <w:szCs w:val="19"/>
                <w:lang w:val="en-US"/>
              </w:rPr>
            </w:pPr>
            <w:r w:rsidRPr="002537E8">
              <w:rPr>
                <w:sz w:val="19"/>
                <w:szCs w:val="19"/>
                <w:lang w:val="en-US"/>
              </w:rPr>
              <w:t>I declare that I consent to Baltic Power sp. z o.o. contacting me via the aforementioned means of communication for the purpose of implementing this application for compensation.</w:t>
            </w:r>
          </w:p>
        </w:tc>
      </w:tr>
      <w:tr w:rsidR="009D6EC6" w:rsidRPr="002537E8" w14:paraId="7088523D" w14:textId="77777777" w:rsidTr="005676EE">
        <w:trPr>
          <w:trHeight w:val="567"/>
        </w:trPr>
        <w:tc>
          <w:tcPr>
            <w:tcW w:w="9064" w:type="dxa"/>
            <w:gridSpan w:val="7"/>
            <w:vAlign w:val="center"/>
          </w:tcPr>
          <w:p w14:paraId="21E1DA81" w14:textId="77777777" w:rsidR="00BC1895" w:rsidRPr="002537E8" w:rsidRDefault="00000000">
            <w:pPr>
              <w:jc w:val="both"/>
              <w:rPr>
                <w:sz w:val="19"/>
                <w:szCs w:val="19"/>
                <w:lang w:val="en-US"/>
              </w:rPr>
            </w:pPr>
            <w:r w:rsidRPr="002537E8">
              <w:rPr>
                <w:sz w:val="19"/>
                <w:szCs w:val="19"/>
                <w:lang w:val="en-US"/>
              </w:rPr>
              <w:t xml:space="preserve">I declare that I consent to Sotis Advisors sp. z o.o. contacting me </w:t>
            </w:r>
            <w:r w:rsidR="00410757" w:rsidRPr="002537E8">
              <w:rPr>
                <w:sz w:val="19"/>
                <w:szCs w:val="19"/>
                <w:lang w:val="en-US"/>
              </w:rPr>
              <w:t xml:space="preserve">by </w:t>
            </w:r>
            <w:r w:rsidRPr="002537E8">
              <w:rPr>
                <w:sz w:val="19"/>
                <w:szCs w:val="19"/>
                <w:lang w:val="en-US"/>
              </w:rPr>
              <w:t>the above-mentioned means of communication for the purpose of this compensation request.</w:t>
            </w:r>
          </w:p>
        </w:tc>
      </w:tr>
      <w:tr w:rsidR="009D6EC6" w:rsidRPr="002537E8" w14:paraId="67838960" w14:textId="77777777" w:rsidTr="005676EE">
        <w:trPr>
          <w:trHeight w:val="567"/>
        </w:trPr>
        <w:tc>
          <w:tcPr>
            <w:tcW w:w="9064" w:type="dxa"/>
            <w:gridSpan w:val="7"/>
            <w:vAlign w:val="center"/>
          </w:tcPr>
          <w:p w14:paraId="38C7E406" w14:textId="77777777" w:rsidR="00BC1895" w:rsidRPr="002537E8" w:rsidRDefault="00000000">
            <w:pPr>
              <w:jc w:val="both"/>
              <w:rPr>
                <w:sz w:val="19"/>
                <w:szCs w:val="19"/>
                <w:lang w:val="en-US"/>
              </w:rPr>
            </w:pPr>
            <w:r w:rsidRPr="002537E8">
              <w:rPr>
                <w:sz w:val="19"/>
                <w:szCs w:val="19"/>
                <w:lang w:val="en-US"/>
              </w:rPr>
              <w:t>I authorise Baltic Power sp. z o.o. to process the data and information I have provided and to process the data and information obtained from the port and harbour authorities for the purposes of this compensation application.</w:t>
            </w:r>
          </w:p>
        </w:tc>
      </w:tr>
      <w:tr w:rsidR="009D6EC6" w:rsidRPr="002537E8" w14:paraId="1E17B954" w14:textId="77777777" w:rsidTr="005676EE">
        <w:trPr>
          <w:trHeight w:val="567"/>
        </w:trPr>
        <w:tc>
          <w:tcPr>
            <w:tcW w:w="9064" w:type="dxa"/>
            <w:gridSpan w:val="7"/>
            <w:vAlign w:val="center"/>
          </w:tcPr>
          <w:p w14:paraId="3C3A27DA" w14:textId="77777777" w:rsidR="00BC1895" w:rsidRPr="002537E8" w:rsidRDefault="00000000">
            <w:pPr>
              <w:jc w:val="both"/>
              <w:rPr>
                <w:sz w:val="19"/>
                <w:szCs w:val="19"/>
                <w:lang w:val="en-US"/>
              </w:rPr>
            </w:pPr>
            <w:r w:rsidRPr="002537E8">
              <w:rPr>
                <w:sz w:val="19"/>
                <w:szCs w:val="19"/>
                <w:lang w:val="en-US"/>
              </w:rPr>
              <w:t>I authorise Sotis Advisors sp. z o.o. to process the data and information provided by me and to process the data and information obtained from the port and master boards for the purpose of this compensation request.</w:t>
            </w:r>
          </w:p>
        </w:tc>
      </w:tr>
      <w:tr w:rsidR="009D6EC6" w:rsidRPr="002537E8" w14:paraId="6136B361" w14:textId="77777777" w:rsidTr="005676EE">
        <w:trPr>
          <w:trHeight w:val="567"/>
        </w:trPr>
        <w:tc>
          <w:tcPr>
            <w:tcW w:w="9064" w:type="dxa"/>
            <w:gridSpan w:val="7"/>
            <w:vAlign w:val="center"/>
          </w:tcPr>
          <w:p w14:paraId="0F2D8AE9" w14:textId="77777777" w:rsidR="00BC1895" w:rsidRPr="002537E8" w:rsidRDefault="00000000">
            <w:pPr>
              <w:jc w:val="both"/>
              <w:rPr>
                <w:sz w:val="19"/>
                <w:szCs w:val="19"/>
                <w:lang w:val="en-US"/>
              </w:rPr>
            </w:pPr>
            <w:r w:rsidRPr="002537E8">
              <w:rPr>
                <w:sz w:val="19"/>
                <w:szCs w:val="19"/>
                <w:lang w:val="en-US"/>
              </w:rPr>
              <w:t xml:space="preserve">I authorise the Morski Instytut Rybacki - Państwowy Instytut Badawczy (Marine Fisheries Institute - National Research Institute) to process the data and information provided by me and to </w:t>
            </w:r>
            <w:r w:rsidR="00F82E71" w:rsidRPr="002537E8">
              <w:rPr>
                <w:sz w:val="19"/>
                <w:szCs w:val="19"/>
                <w:lang w:val="en-US"/>
              </w:rPr>
              <w:t xml:space="preserve">obtain and </w:t>
            </w:r>
            <w:r w:rsidRPr="002537E8">
              <w:rPr>
                <w:sz w:val="19"/>
                <w:szCs w:val="19"/>
                <w:lang w:val="en-US"/>
              </w:rPr>
              <w:t>process data and information obtained from port authorities and captaincies in order to carry out this application for compensation.</w:t>
            </w:r>
          </w:p>
        </w:tc>
      </w:tr>
      <w:bookmarkEnd w:id="24"/>
      <w:tr w:rsidR="009D6EC6" w:rsidRPr="002537E8" w14:paraId="4D06F6CD" w14:textId="77777777" w:rsidTr="005676EE">
        <w:trPr>
          <w:trHeight w:val="567"/>
        </w:trPr>
        <w:tc>
          <w:tcPr>
            <w:tcW w:w="9064" w:type="dxa"/>
            <w:gridSpan w:val="7"/>
            <w:vAlign w:val="center"/>
          </w:tcPr>
          <w:p w14:paraId="0A8C8CEC" w14:textId="77777777" w:rsidR="00BC1895" w:rsidRPr="002537E8" w:rsidRDefault="00000000">
            <w:pPr>
              <w:jc w:val="both"/>
              <w:rPr>
                <w:b/>
                <w:bCs/>
                <w:sz w:val="19"/>
                <w:szCs w:val="19"/>
                <w:lang w:val="en-US"/>
              </w:rPr>
            </w:pPr>
            <w:r w:rsidRPr="002537E8">
              <w:rPr>
                <w:b/>
                <w:bCs/>
                <w:sz w:val="19"/>
                <w:szCs w:val="19"/>
                <w:lang w:val="en-US"/>
              </w:rPr>
              <w:lastRenderedPageBreak/>
              <w:t>Signature of the person authorised to submit the application:</w:t>
            </w:r>
          </w:p>
        </w:tc>
      </w:tr>
      <w:tr w:rsidR="009D6EC6" w:rsidRPr="00F82E71" w14:paraId="66CEAC18" w14:textId="77777777" w:rsidTr="005676EE">
        <w:trPr>
          <w:trHeight w:val="567"/>
        </w:trPr>
        <w:tc>
          <w:tcPr>
            <w:tcW w:w="2054" w:type="dxa"/>
            <w:gridSpan w:val="2"/>
            <w:vAlign w:val="center"/>
          </w:tcPr>
          <w:p w14:paraId="1F36F1BD" w14:textId="77777777" w:rsidR="00BC1895" w:rsidRDefault="00000000">
            <w:pPr>
              <w:jc w:val="both"/>
              <w:rPr>
                <w:sz w:val="19"/>
                <w:szCs w:val="19"/>
              </w:rPr>
            </w:pPr>
            <w:r w:rsidRPr="00F82E71">
              <w:rPr>
                <w:sz w:val="19"/>
                <w:szCs w:val="19"/>
              </w:rPr>
              <w:t>Name:</w:t>
            </w:r>
          </w:p>
        </w:tc>
        <w:tc>
          <w:tcPr>
            <w:tcW w:w="3104" w:type="dxa"/>
            <w:gridSpan w:val="2"/>
            <w:vAlign w:val="center"/>
          </w:tcPr>
          <w:p w14:paraId="19E49C48" w14:textId="77777777" w:rsidR="009D6EC6" w:rsidRPr="00F82E71" w:rsidRDefault="009D6EC6" w:rsidP="009D6EC6">
            <w:pPr>
              <w:jc w:val="both"/>
              <w:rPr>
                <w:sz w:val="19"/>
                <w:szCs w:val="19"/>
              </w:rPr>
            </w:pPr>
          </w:p>
        </w:tc>
        <w:tc>
          <w:tcPr>
            <w:tcW w:w="1079" w:type="dxa"/>
            <w:vAlign w:val="center"/>
          </w:tcPr>
          <w:p w14:paraId="724C279B" w14:textId="77777777" w:rsidR="00BC1895" w:rsidRDefault="00000000">
            <w:pPr>
              <w:jc w:val="both"/>
              <w:rPr>
                <w:sz w:val="19"/>
                <w:szCs w:val="19"/>
              </w:rPr>
            </w:pPr>
            <w:r w:rsidRPr="00F82E71">
              <w:rPr>
                <w:sz w:val="19"/>
                <w:szCs w:val="19"/>
              </w:rPr>
              <w:t>Caption:</w:t>
            </w:r>
          </w:p>
        </w:tc>
        <w:tc>
          <w:tcPr>
            <w:tcW w:w="2827" w:type="dxa"/>
            <w:gridSpan w:val="2"/>
            <w:vAlign w:val="center"/>
          </w:tcPr>
          <w:p w14:paraId="6E986103" w14:textId="77777777" w:rsidR="009D6EC6" w:rsidRPr="00F82E71" w:rsidRDefault="009D6EC6" w:rsidP="009D6EC6">
            <w:pPr>
              <w:jc w:val="both"/>
              <w:rPr>
                <w:sz w:val="19"/>
                <w:szCs w:val="19"/>
              </w:rPr>
            </w:pPr>
          </w:p>
        </w:tc>
      </w:tr>
    </w:tbl>
    <w:p w14:paraId="21AD063D" w14:textId="77777777" w:rsidR="009D6EC6" w:rsidRPr="00F82E71" w:rsidRDefault="009D6EC6" w:rsidP="009D6EC6">
      <w:pPr>
        <w:jc w:val="both"/>
        <w:rPr>
          <w:sz w:val="19"/>
          <w:szCs w:val="19"/>
        </w:rPr>
      </w:pPr>
    </w:p>
    <w:p w14:paraId="05D50CC2" w14:textId="77777777" w:rsidR="009D6EC6" w:rsidRPr="00F82E71" w:rsidRDefault="009D6EC6" w:rsidP="009D6EC6">
      <w:pPr>
        <w:jc w:val="both"/>
        <w:rPr>
          <w:sz w:val="19"/>
          <w:szCs w:val="19"/>
        </w:rPr>
      </w:pPr>
    </w:p>
    <w:p w14:paraId="59572399" w14:textId="77777777" w:rsidR="00BC1895" w:rsidRPr="002537E8" w:rsidRDefault="00000000">
      <w:pPr>
        <w:jc w:val="both"/>
        <w:rPr>
          <w:sz w:val="19"/>
          <w:szCs w:val="19"/>
          <w:lang w:val="en-US"/>
        </w:rPr>
      </w:pPr>
      <w:r w:rsidRPr="002537E8">
        <w:rPr>
          <w:sz w:val="19"/>
          <w:szCs w:val="19"/>
          <w:lang w:val="en-US"/>
        </w:rPr>
        <w:t xml:space="preserve">The application form and its annexes can be found at </w:t>
      </w:r>
      <w:bookmarkStart w:id="25" w:name="_Hlk180860917"/>
      <w:r w:rsidRPr="00F82E71">
        <w:rPr>
          <w:sz w:val="19"/>
          <w:szCs w:val="19"/>
          <w:lang w:val="en-GB"/>
        </w:rPr>
        <w:fldChar w:fldCharType="begin"/>
      </w:r>
      <w:r w:rsidRPr="002537E8">
        <w:rPr>
          <w:sz w:val="19"/>
          <w:szCs w:val="19"/>
          <w:lang w:val="en-US"/>
        </w:rPr>
        <w:instrText>HYPERLINK "http://www.balticpower.pl"</w:instrText>
      </w:r>
      <w:r w:rsidRPr="00F82E71">
        <w:rPr>
          <w:sz w:val="19"/>
          <w:szCs w:val="19"/>
          <w:lang w:val="en-GB"/>
        </w:rPr>
      </w:r>
      <w:r w:rsidRPr="00F82E71">
        <w:rPr>
          <w:sz w:val="19"/>
          <w:szCs w:val="19"/>
          <w:lang w:val="en-GB"/>
        </w:rPr>
        <w:fldChar w:fldCharType="separate"/>
      </w:r>
      <w:r w:rsidRPr="002537E8">
        <w:rPr>
          <w:color w:val="467886" w:themeColor="hyperlink"/>
          <w:sz w:val="19"/>
          <w:szCs w:val="19"/>
          <w:u w:val="single"/>
          <w:lang w:val="en-US"/>
        </w:rPr>
        <w:t>www.balticpower.pl</w:t>
      </w:r>
      <w:r w:rsidRPr="00F82E71">
        <w:rPr>
          <w:color w:val="467886" w:themeColor="hyperlink"/>
          <w:sz w:val="19"/>
          <w:szCs w:val="19"/>
          <w:u w:val="single"/>
        </w:rPr>
        <w:fldChar w:fldCharType="end"/>
      </w:r>
      <w:r w:rsidRPr="002537E8">
        <w:rPr>
          <w:sz w:val="19"/>
          <w:szCs w:val="19"/>
          <w:lang w:val="en-US"/>
        </w:rPr>
        <w:t xml:space="preserve">. </w:t>
      </w:r>
    </w:p>
    <w:bookmarkEnd w:id="25"/>
    <w:p w14:paraId="7EFD9C77" w14:textId="77777777" w:rsidR="00BC1895" w:rsidRPr="002537E8" w:rsidRDefault="00000000">
      <w:pPr>
        <w:jc w:val="both"/>
        <w:rPr>
          <w:sz w:val="19"/>
          <w:szCs w:val="19"/>
          <w:lang w:val="en-US"/>
        </w:rPr>
      </w:pPr>
      <w:r w:rsidRPr="002537E8">
        <w:rPr>
          <w:sz w:val="19"/>
          <w:szCs w:val="19"/>
          <w:lang w:val="en-US"/>
        </w:rPr>
        <w:t>The signed application and its attachments should be sent by email to blp@sotisadvisors.com or in hard copy to:</w:t>
      </w:r>
    </w:p>
    <w:p w14:paraId="6268730B" w14:textId="77777777" w:rsidR="00BC1895" w:rsidRDefault="00000000">
      <w:pPr>
        <w:jc w:val="center"/>
        <w:rPr>
          <w:b/>
          <w:bCs/>
          <w:sz w:val="19"/>
          <w:szCs w:val="19"/>
          <w:lang w:val="en-GB"/>
        </w:rPr>
      </w:pPr>
      <w:r w:rsidRPr="00F82E71">
        <w:rPr>
          <w:b/>
          <w:bCs/>
          <w:sz w:val="19"/>
          <w:szCs w:val="19"/>
          <w:lang w:val="en-GB"/>
        </w:rPr>
        <w:t>Sotis Advisors sp. z o.o.</w:t>
      </w:r>
    </w:p>
    <w:p w14:paraId="5C1269E6" w14:textId="77777777" w:rsidR="00BC1895" w:rsidRPr="002537E8" w:rsidRDefault="00000000">
      <w:pPr>
        <w:jc w:val="center"/>
        <w:rPr>
          <w:sz w:val="19"/>
          <w:szCs w:val="19"/>
          <w:lang w:val="en-US"/>
        </w:rPr>
      </w:pPr>
      <w:r w:rsidRPr="002537E8">
        <w:rPr>
          <w:sz w:val="19"/>
          <w:szCs w:val="19"/>
          <w:lang w:val="en-US"/>
        </w:rPr>
        <w:t>5 Dąbrowszczaków St.</w:t>
      </w:r>
    </w:p>
    <w:p w14:paraId="497594E4" w14:textId="77777777" w:rsidR="00BC1895" w:rsidRPr="002537E8" w:rsidRDefault="00000000">
      <w:pPr>
        <w:jc w:val="center"/>
        <w:rPr>
          <w:sz w:val="19"/>
          <w:szCs w:val="19"/>
          <w:lang w:val="en-US"/>
        </w:rPr>
      </w:pPr>
      <w:r w:rsidRPr="002537E8">
        <w:rPr>
          <w:sz w:val="19"/>
          <w:szCs w:val="19"/>
          <w:lang w:val="en-US"/>
        </w:rPr>
        <w:t>03-476 Warsaw</w:t>
      </w:r>
    </w:p>
    <w:p w14:paraId="3EDDBDBA" w14:textId="77777777" w:rsidR="00BC1895" w:rsidRPr="002537E8" w:rsidRDefault="00000000">
      <w:pPr>
        <w:jc w:val="both"/>
        <w:rPr>
          <w:sz w:val="19"/>
          <w:szCs w:val="19"/>
          <w:lang w:val="en-US"/>
        </w:rPr>
      </w:pPr>
      <w:bookmarkStart w:id="26" w:name="_Hlk180860933"/>
      <w:r w:rsidRPr="002537E8">
        <w:rPr>
          <w:sz w:val="19"/>
          <w:szCs w:val="19"/>
          <w:lang w:val="en-US"/>
        </w:rPr>
        <w:t>If you have any questions or concerns, please contact us on +48 574 924 500 on weekdays between 9:00 a.m. and 4:00 p.m. or by e-mail at blp@sotisadvisors.com.</w:t>
      </w:r>
      <w:bookmarkEnd w:id="26"/>
    </w:p>
    <w:p w14:paraId="5BC46CAC" w14:textId="77777777" w:rsidR="009D6EC6" w:rsidRPr="002537E8" w:rsidRDefault="009D6EC6" w:rsidP="009D6EC6">
      <w:pPr>
        <w:jc w:val="both"/>
        <w:rPr>
          <w:sz w:val="19"/>
          <w:szCs w:val="19"/>
          <w:lang w:val="en-US"/>
        </w:rPr>
      </w:pPr>
    </w:p>
    <w:p w14:paraId="1989F61A" w14:textId="77777777" w:rsidR="009D6EC6" w:rsidRPr="002537E8" w:rsidRDefault="009D6EC6" w:rsidP="009D6EC6">
      <w:pPr>
        <w:jc w:val="both"/>
        <w:rPr>
          <w:sz w:val="19"/>
          <w:szCs w:val="19"/>
          <w:lang w:val="en-US"/>
        </w:rPr>
      </w:pPr>
      <w:r w:rsidRPr="002537E8">
        <w:rPr>
          <w:sz w:val="19"/>
          <w:szCs w:val="19"/>
          <w:lang w:val="en-US"/>
        </w:rPr>
        <w:br w:type="page"/>
      </w:r>
    </w:p>
    <w:p w14:paraId="5CB30156" w14:textId="77777777" w:rsidR="00BC1895" w:rsidRPr="002537E8" w:rsidRDefault="00000000">
      <w:pPr>
        <w:numPr>
          <w:ilvl w:val="1"/>
          <w:numId w:val="0"/>
        </w:numPr>
        <w:jc w:val="center"/>
        <w:rPr>
          <w:rFonts w:eastAsiaTheme="majorEastAsia" w:cstheme="majorBidi"/>
          <w:b/>
          <w:bCs/>
          <w:color w:val="000000" w:themeColor="text1"/>
          <w:spacing w:val="15"/>
          <w:lang w:val="en-US"/>
        </w:rPr>
      </w:pPr>
      <w:r w:rsidRPr="002537E8">
        <w:rPr>
          <w:rFonts w:eastAsiaTheme="majorEastAsia" w:cstheme="majorBidi"/>
          <w:b/>
          <w:bCs/>
          <w:color w:val="000000" w:themeColor="text1"/>
          <w:spacing w:val="15"/>
          <w:lang w:val="en-US"/>
        </w:rPr>
        <w:lastRenderedPageBreak/>
        <w:t>List of owners of recreational fishing vessels</w:t>
      </w:r>
    </w:p>
    <w:tbl>
      <w:tblPr>
        <w:tblStyle w:val="Tabela-Siatka"/>
        <w:tblW w:w="0" w:type="auto"/>
        <w:tblLook w:val="04A0" w:firstRow="1" w:lastRow="0" w:firstColumn="1" w:lastColumn="0" w:noHBand="0" w:noVBand="1"/>
      </w:tblPr>
      <w:tblGrid>
        <w:gridCol w:w="1419"/>
        <w:gridCol w:w="412"/>
        <w:gridCol w:w="702"/>
        <w:gridCol w:w="1940"/>
        <w:gridCol w:w="1013"/>
        <w:gridCol w:w="3576"/>
      </w:tblGrid>
      <w:tr w:rsidR="009D6EC6" w:rsidRPr="002537E8" w14:paraId="74F426F8" w14:textId="77777777" w:rsidTr="005676EE">
        <w:trPr>
          <w:trHeight w:val="567"/>
        </w:trPr>
        <w:tc>
          <w:tcPr>
            <w:tcW w:w="9062" w:type="dxa"/>
            <w:gridSpan w:val="6"/>
            <w:vAlign w:val="center"/>
          </w:tcPr>
          <w:p w14:paraId="5A471B6E" w14:textId="77777777" w:rsidR="00BC1895" w:rsidRPr="002537E8" w:rsidRDefault="00000000">
            <w:pPr>
              <w:jc w:val="both"/>
              <w:rPr>
                <w:b/>
                <w:bCs/>
                <w:sz w:val="19"/>
                <w:szCs w:val="19"/>
                <w:lang w:val="en-US"/>
              </w:rPr>
            </w:pPr>
            <w:r w:rsidRPr="002537E8">
              <w:rPr>
                <w:b/>
                <w:bCs/>
                <w:sz w:val="19"/>
                <w:szCs w:val="19"/>
                <w:lang w:val="en-US"/>
              </w:rPr>
              <w:t>DATA OF THE RECREATIONAL FISHING VESSEL TO WHICH THE APPLICATION RELATES</w:t>
            </w:r>
          </w:p>
        </w:tc>
      </w:tr>
      <w:tr w:rsidR="009D6EC6" w:rsidRPr="00F82E71" w14:paraId="2C51115B" w14:textId="77777777" w:rsidTr="005676EE">
        <w:trPr>
          <w:trHeight w:val="567"/>
        </w:trPr>
        <w:tc>
          <w:tcPr>
            <w:tcW w:w="4473" w:type="dxa"/>
            <w:gridSpan w:val="4"/>
            <w:vAlign w:val="center"/>
          </w:tcPr>
          <w:p w14:paraId="5587FA65" w14:textId="77777777" w:rsidR="00BC1895" w:rsidRDefault="00000000">
            <w:pPr>
              <w:jc w:val="both"/>
              <w:rPr>
                <w:b/>
                <w:bCs/>
                <w:sz w:val="19"/>
                <w:szCs w:val="19"/>
              </w:rPr>
            </w:pPr>
            <w:r w:rsidRPr="00F82E71">
              <w:rPr>
                <w:sz w:val="19"/>
                <w:szCs w:val="19"/>
              </w:rPr>
              <w:t>Vessel name:</w:t>
            </w:r>
          </w:p>
        </w:tc>
        <w:tc>
          <w:tcPr>
            <w:tcW w:w="4589" w:type="dxa"/>
            <w:gridSpan w:val="2"/>
            <w:vAlign w:val="center"/>
          </w:tcPr>
          <w:p w14:paraId="5C9DC9BC" w14:textId="77777777" w:rsidR="00BC1895" w:rsidRDefault="00000000">
            <w:pPr>
              <w:jc w:val="both"/>
              <w:rPr>
                <w:b/>
                <w:bCs/>
                <w:sz w:val="19"/>
                <w:szCs w:val="19"/>
              </w:rPr>
            </w:pPr>
            <w:r w:rsidRPr="00F82E71">
              <w:rPr>
                <w:sz w:val="19"/>
                <w:szCs w:val="19"/>
              </w:rPr>
              <w:t>Home port:</w:t>
            </w:r>
          </w:p>
        </w:tc>
      </w:tr>
      <w:tr w:rsidR="009D6EC6" w:rsidRPr="00F82E71" w14:paraId="35A07748" w14:textId="77777777" w:rsidTr="005676EE">
        <w:trPr>
          <w:trHeight w:val="567"/>
        </w:trPr>
        <w:tc>
          <w:tcPr>
            <w:tcW w:w="9062" w:type="dxa"/>
            <w:gridSpan w:val="6"/>
            <w:vAlign w:val="center"/>
          </w:tcPr>
          <w:p w14:paraId="3D13A4A7" w14:textId="77777777" w:rsidR="00BC1895" w:rsidRDefault="00000000">
            <w:pPr>
              <w:jc w:val="center"/>
              <w:rPr>
                <w:b/>
                <w:bCs/>
                <w:sz w:val="19"/>
                <w:szCs w:val="19"/>
              </w:rPr>
            </w:pPr>
            <w:r w:rsidRPr="00F82E71">
              <w:rPr>
                <w:b/>
                <w:bCs/>
                <w:sz w:val="19"/>
                <w:szCs w:val="19"/>
              </w:rPr>
              <w:t>Shipowner</w:t>
            </w:r>
          </w:p>
        </w:tc>
      </w:tr>
      <w:tr w:rsidR="009D6EC6" w:rsidRPr="00F82E71" w14:paraId="019AF4E6" w14:textId="77777777" w:rsidTr="005676EE">
        <w:trPr>
          <w:trHeight w:val="567"/>
        </w:trPr>
        <w:tc>
          <w:tcPr>
            <w:tcW w:w="1831" w:type="dxa"/>
            <w:gridSpan w:val="2"/>
            <w:vAlign w:val="center"/>
          </w:tcPr>
          <w:p w14:paraId="680CCC1C" w14:textId="77777777" w:rsidR="00BC1895" w:rsidRDefault="00000000">
            <w:pPr>
              <w:jc w:val="both"/>
              <w:rPr>
                <w:b/>
                <w:bCs/>
                <w:sz w:val="19"/>
                <w:szCs w:val="19"/>
              </w:rPr>
            </w:pPr>
            <w:r w:rsidRPr="00F82E71">
              <w:rPr>
                <w:sz w:val="19"/>
                <w:szCs w:val="19"/>
              </w:rPr>
              <w:t>Name/Name:</w:t>
            </w:r>
          </w:p>
        </w:tc>
        <w:tc>
          <w:tcPr>
            <w:tcW w:w="7231" w:type="dxa"/>
            <w:gridSpan w:val="4"/>
            <w:vAlign w:val="center"/>
          </w:tcPr>
          <w:p w14:paraId="4DFF4EE6" w14:textId="77777777" w:rsidR="009D6EC6" w:rsidRPr="00F82E71" w:rsidRDefault="009D6EC6" w:rsidP="009D6EC6">
            <w:pPr>
              <w:jc w:val="both"/>
              <w:rPr>
                <w:sz w:val="19"/>
                <w:szCs w:val="19"/>
              </w:rPr>
            </w:pPr>
          </w:p>
          <w:p w14:paraId="5682A9A4" w14:textId="77777777" w:rsidR="009D6EC6" w:rsidRPr="00F82E71" w:rsidRDefault="009D6EC6" w:rsidP="009D6EC6">
            <w:pPr>
              <w:jc w:val="both"/>
              <w:rPr>
                <w:sz w:val="19"/>
                <w:szCs w:val="19"/>
              </w:rPr>
            </w:pPr>
          </w:p>
          <w:p w14:paraId="6DB2DB7B" w14:textId="77777777" w:rsidR="009D6EC6" w:rsidRPr="00F82E71" w:rsidRDefault="009D6EC6" w:rsidP="009D6EC6">
            <w:pPr>
              <w:jc w:val="both"/>
              <w:rPr>
                <w:sz w:val="19"/>
                <w:szCs w:val="19"/>
              </w:rPr>
            </w:pPr>
          </w:p>
        </w:tc>
      </w:tr>
      <w:tr w:rsidR="009D6EC6" w:rsidRPr="00F82E71" w14:paraId="157FACEF" w14:textId="77777777" w:rsidTr="005676EE">
        <w:trPr>
          <w:trHeight w:val="567"/>
        </w:trPr>
        <w:tc>
          <w:tcPr>
            <w:tcW w:w="2533" w:type="dxa"/>
            <w:gridSpan w:val="3"/>
            <w:vAlign w:val="center"/>
          </w:tcPr>
          <w:p w14:paraId="30B1CEBB" w14:textId="77777777" w:rsidR="00BC1895" w:rsidRDefault="00000000">
            <w:pPr>
              <w:jc w:val="both"/>
              <w:rPr>
                <w:sz w:val="19"/>
                <w:szCs w:val="19"/>
              </w:rPr>
            </w:pPr>
            <w:r w:rsidRPr="00F82E71">
              <w:rPr>
                <w:sz w:val="19"/>
                <w:szCs w:val="19"/>
              </w:rPr>
              <w:t>Address of residence/site:</w:t>
            </w:r>
          </w:p>
        </w:tc>
        <w:tc>
          <w:tcPr>
            <w:tcW w:w="6529" w:type="dxa"/>
            <w:gridSpan w:val="3"/>
            <w:vAlign w:val="center"/>
          </w:tcPr>
          <w:p w14:paraId="3054B819" w14:textId="77777777" w:rsidR="009D6EC6" w:rsidRPr="00F82E71" w:rsidRDefault="009D6EC6" w:rsidP="009D6EC6">
            <w:pPr>
              <w:jc w:val="both"/>
              <w:rPr>
                <w:sz w:val="19"/>
                <w:szCs w:val="19"/>
              </w:rPr>
            </w:pPr>
          </w:p>
          <w:p w14:paraId="3D276618" w14:textId="77777777" w:rsidR="009D6EC6" w:rsidRPr="00F82E71" w:rsidRDefault="009D6EC6" w:rsidP="009D6EC6">
            <w:pPr>
              <w:jc w:val="both"/>
              <w:rPr>
                <w:sz w:val="19"/>
                <w:szCs w:val="19"/>
              </w:rPr>
            </w:pPr>
          </w:p>
          <w:p w14:paraId="2B848218" w14:textId="77777777" w:rsidR="009D6EC6" w:rsidRPr="00F82E71" w:rsidRDefault="009D6EC6" w:rsidP="009D6EC6">
            <w:pPr>
              <w:jc w:val="both"/>
              <w:rPr>
                <w:sz w:val="19"/>
                <w:szCs w:val="19"/>
              </w:rPr>
            </w:pPr>
          </w:p>
        </w:tc>
      </w:tr>
      <w:tr w:rsidR="009D6EC6" w:rsidRPr="00F82E71" w14:paraId="297AB6A0" w14:textId="77777777" w:rsidTr="005676EE">
        <w:trPr>
          <w:trHeight w:val="567"/>
        </w:trPr>
        <w:tc>
          <w:tcPr>
            <w:tcW w:w="1419" w:type="dxa"/>
            <w:vAlign w:val="center"/>
          </w:tcPr>
          <w:p w14:paraId="5E1A1AF9" w14:textId="77777777" w:rsidR="00BC1895" w:rsidRDefault="00000000">
            <w:pPr>
              <w:jc w:val="both"/>
              <w:rPr>
                <w:sz w:val="19"/>
                <w:szCs w:val="19"/>
              </w:rPr>
            </w:pPr>
            <w:r w:rsidRPr="00F82E71">
              <w:rPr>
                <w:sz w:val="19"/>
                <w:szCs w:val="19"/>
              </w:rPr>
              <w:t>Phone:</w:t>
            </w:r>
          </w:p>
        </w:tc>
        <w:tc>
          <w:tcPr>
            <w:tcW w:w="3054" w:type="dxa"/>
            <w:gridSpan w:val="3"/>
            <w:vAlign w:val="center"/>
          </w:tcPr>
          <w:p w14:paraId="2A89AD9B" w14:textId="77777777" w:rsidR="009D6EC6" w:rsidRPr="00F82E71" w:rsidRDefault="009D6EC6" w:rsidP="009D6EC6">
            <w:pPr>
              <w:jc w:val="both"/>
              <w:rPr>
                <w:sz w:val="19"/>
                <w:szCs w:val="19"/>
              </w:rPr>
            </w:pPr>
          </w:p>
        </w:tc>
        <w:tc>
          <w:tcPr>
            <w:tcW w:w="1013" w:type="dxa"/>
            <w:vAlign w:val="center"/>
          </w:tcPr>
          <w:p w14:paraId="7ED5E367" w14:textId="77777777" w:rsidR="00BC1895" w:rsidRDefault="00000000">
            <w:pPr>
              <w:jc w:val="both"/>
              <w:rPr>
                <w:sz w:val="19"/>
                <w:szCs w:val="19"/>
              </w:rPr>
            </w:pPr>
            <w:r w:rsidRPr="00F82E71">
              <w:rPr>
                <w:sz w:val="19"/>
                <w:szCs w:val="19"/>
              </w:rPr>
              <w:t>Email:</w:t>
            </w:r>
          </w:p>
        </w:tc>
        <w:tc>
          <w:tcPr>
            <w:tcW w:w="3576" w:type="dxa"/>
            <w:vAlign w:val="center"/>
          </w:tcPr>
          <w:p w14:paraId="6E81ED49" w14:textId="77777777" w:rsidR="009D6EC6" w:rsidRPr="00F82E71" w:rsidRDefault="009D6EC6" w:rsidP="009D6EC6">
            <w:pPr>
              <w:jc w:val="both"/>
              <w:rPr>
                <w:sz w:val="19"/>
                <w:szCs w:val="19"/>
              </w:rPr>
            </w:pPr>
          </w:p>
          <w:p w14:paraId="097907ED" w14:textId="77777777" w:rsidR="009D6EC6" w:rsidRPr="00F82E71" w:rsidRDefault="009D6EC6" w:rsidP="009D6EC6">
            <w:pPr>
              <w:jc w:val="both"/>
              <w:rPr>
                <w:sz w:val="19"/>
                <w:szCs w:val="19"/>
              </w:rPr>
            </w:pPr>
          </w:p>
          <w:p w14:paraId="0331D310" w14:textId="77777777" w:rsidR="009D6EC6" w:rsidRPr="00F82E71" w:rsidRDefault="009D6EC6" w:rsidP="009D6EC6">
            <w:pPr>
              <w:jc w:val="both"/>
              <w:rPr>
                <w:sz w:val="19"/>
                <w:szCs w:val="19"/>
              </w:rPr>
            </w:pPr>
          </w:p>
        </w:tc>
      </w:tr>
      <w:tr w:rsidR="009D6EC6" w:rsidRPr="00F82E71" w14:paraId="5EE6E415" w14:textId="77777777" w:rsidTr="005676EE">
        <w:trPr>
          <w:trHeight w:val="567"/>
        </w:trPr>
        <w:tc>
          <w:tcPr>
            <w:tcW w:w="9062" w:type="dxa"/>
            <w:gridSpan w:val="6"/>
            <w:vAlign w:val="center"/>
          </w:tcPr>
          <w:p w14:paraId="63BCD93D" w14:textId="77777777" w:rsidR="00BC1895" w:rsidRDefault="00000000">
            <w:pPr>
              <w:jc w:val="both"/>
              <w:rPr>
                <w:sz w:val="19"/>
                <w:szCs w:val="19"/>
              </w:rPr>
            </w:pPr>
            <w:r w:rsidRPr="00F82E71">
              <w:rPr>
                <w:sz w:val="19"/>
                <w:szCs w:val="19"/>
              </w:rPr>
              <w:t>Percentage of vessel use:</w:t>
            </w:r>
          </w:p>
        </w:tc>
      </w:tr>
      <w:tr w:rsidR="009D6EC6" w:rsidRPr="00F82E71" w14:paraId="668D86F1" w14:textId="77777777" w:rsidTr="005676EE">
        <w:trPr>
          <w:trHeight w:val="567"/>
        </w:trPr>
        <w:tc>
          <w:tcPr>
            <w:tcW w:w="9062" w:type="dxa"/>
            <w:gridSpan w:val="6"/>
            <w:vAlign w:val="center"/>
          </w:tcPr>
          <w:p w14:paraId="5AC8DB2F" w14:textId="77777777" w:rsidR="00BC1895" w:rsidRDefault="00000000">
            <w:pPr>
              <w:jc w:val="center"/>
              <w:rPr>
                <w:sz w:val="19"/>
                <w:szCs w:val="19"/>
              </w:rPr>
            </w:pPr>
            <w:r w:rsidRPr="00F82E71">
              <w:rPr>
                <w:b/>
                <w:bCs/>
                <w:sz w:val="19"/>
                <w:szCs w:val="19"/>
              </w:rPr>
              <w:t>Shipowner</w:t>
            </w:r>
          </w:p>
        </w:tc>
      </w:tr>
      <w:tr w:rsidR="009D6EC6" w:rsidRPr="00F82E71" w14:paraId="37F27EE0" w14:textId="77777777" w:rsidTr="005676EE">
        <w:trPr>
          <w:trHeight w:val="567"/>
        </w:trPr>
        <w:tc>
          <w:tcPr>
            <w:tcW w:w="1831" w:type="dxa"/>
            <w:gridSpan w:val="2"/>
            <w:vAlign w:val="center"/>
          </w:tcPr>
          <w:p w14:paraId="5E7EC8D4" w14:textId="77777777" w:rsidR="00BC1895" w:rsidRDefault="00000000">
            <w:pPr>
              <w:jc w:val="both"/>
              <w:rPr>
                <w:b/>
                <w:bCs/>
                <w:sz w:val="19"/>
                <w:szCs w:val="19"/>
              </w:rPr>
            </w:pPr>
            <w:r w:rsidRPr="00F82E71">
              <w:rPr>
                <w:sz w:val="19"/>
                <w:szCs w:val="19"/>
              </w:rPr>
              <w:t>Name/Name:</w:t>
            </w:r>
          </w:p>
        </w:tc>
        <w:tc>
          <w:tcPr>
            <w:tcW w:w="7231" w:type="dxa"/>
            <w:gridSpan w:val="4"/>
            <w:vAlign w:val="center"/>
          </w:tcPr>
          <w:p w14:paraId="40EB61D4" w14:textId="77777777" w:rsidR="009D6EC6" w:rsidRPr="00F82E71" w:rsidRDefault="009D6EC6" w:rsidP="009D6EC6">
            <w:pPr>
              <w:jc w:val="both"/>
              <w:rPr>
                <w:sz w:val="19"/>
                <w:szCs w:val="19"/>
              </w:rPr>
            </w:pPr>
          </w:p>
          <w:p w14:paraId="2114E2AD" w14:textId="77777777" w:rsidR="009D6EC6" w:rsidRPr="00F82E71" w:rsidRDefault="009D6EC6" w:rsidP="009D6EC6">
            <w:pPr>
              <w:jc w:val="both"/>
              <w:rPr>
                <w:sz w:val="19"/>
                <w:szCs w:val="19"/>
              </w:rPr>
            </w:pPr>
          </w:p>
          <w:p w14:paraId="3948C676" w14:textId="77777777" w:rsidR="009D6EC6" w:rsidRPr="00F82E71" w:rsidRDefault="009D6EC6" w:rsidP="009D6EC6">
            <w:pPr>
              <w:jc w:val="both"/>
              <w:rPr>
                <w:sz w:val="19"/>
                <w:szCs w:val="19"/>
              </w:rPr>
            </w:pPr>
          </w:p>
        </w:tc>
      </w:tr>
      <w:tr w:rsidR="009D6EC6" w:rsidRPr="002537E8" w14:paraId="0C1E1728" w14:textId="77777777" w:rsidTr="005676EE">
        <w:trPr>
          <w:trHeight w:val="567"/>
        </w:trPr>
        <w:tc>
          <w:tcPr>
            <w:tcW w:w="2533" w:type="dxa"/>
            <w:gridSpan w:val="3"/>
            <w:vAlign w:val="center"/>
          </w:tcPr>
          <w:p w14:paraId="6CFA2154" w14:textId="77777777" w:rsidR="00BC1895" w:rsidRPr="002537E8" w:rsidRDefault="00000000">
            <w:pPr>
              <w:jc w:val="both"/>
              <w:rPr>
                <w:sz w:val="19"/>
                <w:szCs w:val="19"/>
                <w:lang w:val="en-US"/>
              </w:rPr>
            </w:pPr>
            <w:r w:rsidRPr="002537E8">
              <w:rPr>
                <w:sz w:val="19"/>
                <w:szCs w:val="19"/>
                <w:lang w:val="en-US"/>
              </w:rPr>
              <w:t>Address of residence / registered office:</w:t>
            </w:r>
          </w:p>
        </w:tc>
        <w:tc>
          <w:tcPr>
            <w:tcW w:w="6529" w:type="dxa"/>
            <w:gridSpan w:val="3"/>
            <w:vAlign w:val="center"/>
          </w:tcPr>
          <w:p w14:paraId="52DD7812" w14:textId="77777777" w:rsidR="009D6EC6" w:rsidRPr="002537E8" w:rsidRDefault="009D6EC6" w:rsidP="009D6EC6">
            <w:pPr>
              <w:jc w:val="both"/>
              <w:rPr>
                <w:sz w:val="19"/>
                <w:szCs w:val="19"/>
                <w:lang w:val="en-US"/>
              </w:rPr>
            </w:pPr>
          </w:p>
          <w:p w14:paraId="15541B64" w14:textId="77777777" w:rsidR="009D6EC6" w:rsidRPr="002537E8" w:rsidRDefault="009D6EC6" w:rsidP="009D6EC6">
            <w:pPr>
              <w:jc w:val="both"/>
              <w:rPr>
                <w:sz w:val="19"/>
                <w:szCs w:val="19"/>
                <w:lang w:val="en-US"/>
              </w:rPr>
            </w:pPr>
          </w:p>
          <w:p w14:paraId="56AB7E6E" w14:textId="77777777" w:rsidR="009D6EC6" w:rsidRPr="002537E8" w:rsidRDefault="009D6EC6" w:rsidP="009D6EC6">
            <w:pPr>
              <w:jc w:val="both"/>
              <w:rPr>
                <w:sz w:val="19"/>
                <w:szCs w:val="19"/>
                <w:lang w:val="en-US"/>
              </w:rPr>
            </w:pPr>
          </w:p>
        </w:tc>
      </w:tr>
      <w:tr w:rsidR="009D6EC6" w:rsidRPr="00F82E71" w14:paraId="3751AE5C" w14:textId="77777777" w:rsidTr="005676EE">
        <w:trPr>
          <w:trHeight w:val="567"/>
        </w:trPr>
        <w:tc>
          <w:tcPr>
            <w:tcW w:w="1419" w:type="dxa"/>
            <w:vAlign w:val="center"/>
          </w:tcPr>
          <w:p w14:paraId="796B2129" w14:textId="77777777" w:rsidR="00BC1895" w:rsidRDefault="00000000">
            <w:pPr>
              <w:jc w:val="both"/>
              <w:rPr>
                <w:sz w:val="19"/>
                <w:szCs w:val="19"/>
              </w:rPr>
            </w:pPr>
            <w:r w:rsidRPr="00F82E71">
              <w:rPr>
                <w:sz w:val="19"/>
                <w:szCs w:val="19"/>
              </w:rPr>
              <w:t>Phone:</w:t>
            </w:r>
          </w:p>
        </w:tc>
        <w:tc>
          <w:tcPr>
            <w:tcW w:w="3054" w:type="dxa"/>
            <w:gridSpan w:val="3"/>
            <w:vAlign w:val="center"/>
          </w:tcPr>
          <w:p w14:paraId="1DE4149D" w14:textId="77777777" w:rsidR="009D6EC6" w:rsidRPr="00F82E71" w:rsidRDefault="009D6EC6" w:rsidP="009D6EC6">
            <w:pPr>
              <w:jc w:val="both"/>
              <w:rPr>
                <w:sz w:val="19"/>
                <w:szCs w:val="19"/>
              </w:rPr>
            </w:pPr>
          </w:p>
        </w:tc>
        <w:tc>
          <w:tcPr>
            <w:tcW w:w="1013" w:type="dxa"/>
            <w:vAlign w:val="center"/>
          </w:tcPr>
          <w:p w14:paraId="51F7821B" w14:textId="77777777" w:rsidR="00BC1895" w:rsidRDefault="00000000">
            <w:pPr>
              <w:jc w:val="both"/>
              <w:rPr>
                <w:sz w:val="19"/>
                <w:szCs w:val="19"/>
              </w:rPr>
            </w:pPr>
            <w:r w:rsidRPr="00F82E71">
              <w:rPr>
                <w:sz w:val="19"/>
                <w:szCs w:val="19"/>
              </w:rPr>
              <w:t>Email:</w:t>
            </w:r>
          </w:p>
        </w:tc>
        <w:tc>
          <w:tcPr>
            <w:tcW w:w="3576" w:type="dxa"/>
            <w:vAlign w:val="center"/>
          </w:tcPr>
          <w:p w14:paraId="1F47330E" w14:textId="77777777" w:rsidR="009D6EC6" w:rsidRPr="00F82E71" w:rsidRDefault="009D6EC6" w:rsidP="009D6EC6">
            <w:pPr>
              <w:jc w:val="both"/>
              <w:rPr>
                <w:sz w:val="19"/>
                <w:szCs w:val="19"/>
              </w:rPr>
            </w:pPr>
            <w:r w:rsidRPr="00F82E71">
              <w:rPr>
                <w:sz w:val="19"/>
                <w:szCs w:val="19"/>
              </w:rPr>
              <w:t xml:space="preserve"> </w:t>
            </w:r>
          </w:p>
          <w:p w14:paraId="097E737C" w14:textId="77777777" w:rsidR="009D6EC6" w:rsidRPr="00F82E71" w:rsidRDefault="009D6EC6" w:rsidP="009D6EC6">
            <w:pPr>
              <w:jc w:val="both"/>
              <w:rPr>
                <w:sz w:val="19"/>
                <w:szCs w:val="19"/>
              </w:rPr>
            </w:pPr>
          </w:p>
          <w:p w14:paraId="532115E4" w14:textId="77777777" w:rsidR="009D6EC6" w:rsidRPr="00F82E71" w:rsidRDefault="009D6EC6" w:rsidP="009D6EC6">
            <w:pPr>
              <w:jc w:val="both"/>
              <w:rPr>
                <w:sz w:val="19"/>
                <w:szCs w:val="19"/>
              </w:rPr>
            </w:pPr>
          </w:p>
        </w:tc>
      </w:tr>
      <w:tr w:rsidR="009D6EC6" w:rsidRPr="00F82E71" w14:paraId="75BBDA73" w14:textId="77777777" w:rsidTr="005676EE">
        <w:trPr>
          <w:trHeight w:val="567"/>
        </w:trPr>
        <w:tc>
          <w:tcPr>
            <w:tcW w:w="9062" w:type="dxa"/>
            <w:gridSpan w:val="6"/>
            <w:vAlign w:val="center"/>
          </w:tcPr>
          <w:p w14:paraId="539AD3CA" w14:textId="77777777" w:rsidR="00BC1895" w:rsidRDefault="00000000">
            <w:pPr>
              <w:jc w:val="both"/>
              <w:rPr>
                <w:sz w:val="19"/>
                <w:szCs w:val="19"/>
              </w:rPr>
            </w:pPr>
            <w:r w:rsidRPr="00F82E71">
              <w:rPr>
                <w:sz w:val="19"/>
                <w:szCs w:val="19"/>
              </w:rPr>
              <w:t>Percentage of vessel use:</w:t>
            </w:r>
          </w:p>
        </w:tc>
      </w:tr>
      <w:tr w:rsidR="009D6EC6" w:rsidRPr="00F82E71" w14:paraId="3765F31C" w14:textId="77777777" w:rsidTr="005676EE">
        <w:trPr>
          <w:trHeight w:val="567"/>
        </w:trPr>
        <w:tc>
          <w:tcPr>
            <w:tcW w:w="9062" w:type="dxa"/>
            <w:gridSpan w:val="6"/>
            <w:vAlign w:val="center"/>
          </w:tcPr>
          <w:p w14:paraId="42B86776" w14:textId="77777777" w:rsidR="00BC1895" w:rsidRDefault="00000000">
            <w:pPr>
              <w:jc w:val="center"/>
              <w:rPr>
                <w:sz w:val="19"/>
                <w:szCs w:val="19"/>
              </w:rPr>
            </w:pPr>
            <w:r w:rsidRPr="00F82E71">
              <w:rPr>
                <w:b/>
                <w:bCs/>
                <w:sz w:val="19"/>
                <w:szCs w:val="19"/>
              </w:rPr>
              <w:t>Shipowner</w:t>
            </w:r>
          </w:p>
        </w:tc>
      </w:tr>
      <w:tr w:rsidR="009D6EC6" w:rsidRPr="00F82E71" w14:paraId="5C8B6851" w14:textId="77777777" w:rsidTr="005676EE">
        <w:trPr>
          <w:trHeight w:val="567"/>
        </w:trPr>
        <w:tc>
          <w:tcPr>
            <w:tcW w:w="1831" w:type="dxa"/>
            <w:gridSpan w:val="2"/>
            <w:vAlign w:val="center"/>
          </w:tcPr>
          <w:p w14:paraId="5D2C3975" w14:textId="77777777" w:rsidR="00BC1895" w:rsidRDefault="00000000">
            <w:pPr>
              <w:jc w:val="both"/>
              <w:rPr>
                <w:b/>
                <w:bCs/>
                <w:sz w:val="19"/>
                <w:szCs w:val="19"/>
              </w:rPr>
            </w:pPr>
            <w:r w:rsidRPr="00F82E71">
              <w:rPr>
                <w:sz w:val="19"/>
                <w:szCs w:val="19"/>
              </w:rPr>
              <w:t>Name/Name:</w:t>
            </w:r>
          </w:p>
        </w:tc>
        <w:tc>
          <w:tcPr>
            <w:tcW w:w="7231" w:type="dxa"/>
            <w:gridSpan w:val="4"/>
            <w:vAlign w:val="center"/>
          </w:tcPr>
          <w:p w14:paraId="04A537DE" w14:textId="77777777" w:rsidR="009D6EC6" w:rsidRPr="00F82E71" w:rsidRDefault="009D6EC6" w:rsidP="009D6EC6">
            <w:pPr>
              <w:jc w:val="both"/>
              <w:rPr>
                <w:sz w:val="19"/>
                <w:szCs w:val="19"/>
              </w:rPr>
            </w:pPr>
          </w:p>
          <w:p w14:paraId="515CE483" w14:textId="77777777" w:rsidR="009D6EC6" w:rsidRPr="00F82E71" w:rsidRDefault="009D6EC6" w:rsidP="009D6EC6">
            <w:pPr>
              <w:jc w:val="both"/>
              <w:rPr>
                <w:sz w:val="19"/>
                <w:szCs w:val="19"/>
              </w:rPr>
            </w:pPr>
          </w:p>
          <w:p w14:paraId="73B75D83" w14:textId="77777777" w:rsidR="009D6EC6" w:rsidRPr="00F82E71" w:rsidRDefault="009D6EC6" w:rsidP="009D6EC6">
            <w:pPr>
              <w:jc w:val="both"/>
              <w:rPr>
                <w:sz w:val="19"/>
                <w:szCs w:val="19"/>
              </w:rPr>
            </w:pPr>
          </w:p>
        </w:tc>
      </w:tr>
      <w:tr w:rsidR="009D6EC6" w:rsidRPr="002537E8" w14:paraId="2274C98C" w14:textId="77777777" w:rsidTr="005676EE">
        <w:trPr>
          <w:trHeight w:val="567"/>
        </w:trPr>
        <w:tc>
          <w:tcPr>
            <w:tcW w:w="2533" w:type="dxa"/>
            <w:gridSpan w:val="3"/>
            <w:vAlign w:val="center"/>
          </w:tcPr>
          <w:p w14:paraId="6B2DE3D5" w14:textId="77777777" w:rsidR="00BC1895" w:rsidRPr="002537E8" w:rsidRDefault="00000000">
            <w:pPr>
              <w:jc w:val="both"/>
              <w:rPr>
                <w:sz w:val="19"/>
                <w:szCs w:val="19"/>
                <w:lang w:val="en-US"/>
              </w:rPr>
            </w:pPr>
            <w:r w:rsidRPr="002537E8">
              <w:rPr>
                <w:sz w:val="19"/>
                <w:szCs w:val="19"/>
                <w:lang w:val="en-US"/>
              </w:rPr>
              <w:t>Address of residence / registered office:</w:t>
            </w:r>
          </w:p>
        </w:tc>
        <w:tc>
          <w:tcPr>
            <w:tcW w:w="6529" w:type="dxa"/>
            <w:gridSpan w:val="3"/>
            <w:vAlign w:val="center"/>
          </w:tcPr>
          <w:p w14:paraId="5A8A5E9C" w14:textId="77777777" w:rsidR="009D6EC6" w:rsidRPr="002537E8" w:rsidRDefault="009D6EC6" w:rsidP="009D6EC6">
            <w:pPr>
              <w:jc w:val="both"/>
              <w:rPr>
                <w:sz w:val="19"/>
                <w:szCs w:val="19"/>
                <w:lang w:val="en-US"/>
              </w:rPr>
            </w:pPr>
          </w:p>
          <w:p w14:paraId="095C66CF" w14:textId="77777777" w:rsidR="009D6EC6" w:rsidRPr="002537E8" w:rsidRDefault="009D6EC6" w:rsidP="009D6EC6">
            <w:pPr>
              <w:jc w:val="both"/>
              <w:rPr>
                <w:sz w:val="19"/>
                <w:szCs w:val="19"/>
                <w:lang w:val="en-US"/>
              </w:rPr>
            </w:pPr>
          </w:p>
          <w:p w14:paraId="38E0C866" w14:textId="77777777" w:rsidR="009D6EC6" w:rsidRPr="002537E8" w:rsidRDefault="009D6EC6" w:rsidP="009D6EC6">
            <w:pPr>
              <w:jc w:val="both"/>
              <w:rPr>
                <w:sz w:val="19"/>
                <w:szCs w:val="19"/>
                <w:lang w:val="en-US"/>
              </w:rPr>
            </w:pPr>
          </w:p>
        </w:tc>
      </w:tr>
      <w:tr w:rsidR="009D6EC6" w:rsidRPr="00F82E71" w14:paraId="73B4FFDF" w14:textId="77777777" w:rsidTr="005676EE">
        <w:trPr>
          <w:trHeight w:val="567"/>
        </w:trPr>
        <w:tc>
          <w:tcPr>
            <w:tcW w:w="1419" w:type="dxa"/>
            <w:vAlign w:val="center"/>
          </w:tcPr>
          <w:p w14:paraId="7564C730" w14:textId="77777777" w:rsidR="00BC1895" w:rsidRDefault="00000000">
            <w:pPr>
              <w:jc w:val="both"/>
              <w:rPr>
                <w:sz w:val="19"/>
                <w:szCs w:val="19"/>
              </w:rPr>
            </w:pPr>
            <w:r w:rsidRPr="00F82E71">
              <w:rPr>
                <w:sz w:val="19"/>
                <w:szCs w:val="19"/>
              </w:rPr>
              <w:t>Phone:</w:t>
            </w:r>
          </w:p>
        </w:tc>
        <w:tc>
          <w:tcPr>
            <w:tcW w:w="3054" w:type="dxa"/>
            <w:gridSpan w:val="3"/>
            <w:vAlign w:val="center"/>
          </w:tcPr>
          <w:p w14:paraId="363A79A5" w14:textId="77777777" w:rsidR="009D6EC6" w:rsidRPr="00F82E71" w:rsidRDefault="009D6EC6" w:rsidP="009D6EC6">
            <w:pPr>
              <w:jc w:val="both"/>
              <w:rPr>
                <w:sz w:val="19"/>
                <w:szCs w:val="19"/>
              </w:rPr>
            </w:pPr>
          </w:p>
        </w:tc>
        <w:tc>
          <w:tcPr>
            <w:tcW w:w="1013" w:type="dxa"/>
            <w:vAlign w:val="center"/>
          </w:tcPr>
          <w:p w14:paraId="7C59767F" w14:textId="77777777" w:rsidR="00BC1895" w:rsidRDefault="00000000">
            <w:pPr>
              <w:jc w:val="both"/>
              <w:rPr>
                <w:sz w:val="19"/>
                <w:szCs w:val="19"/>
              </w:rPr>
            </w:pPr>
            <w:r w:rsidRPr="00F82E71">
              <w:rPr>
                <w:sz w:val="19"/>
                <w:szCs w:val="19"/>
              </w:rPr>
              <w:t>Email:</w:t>
            </w:r>
          </w:p>
        </w:tc>
        <w:tc>
          <w:tcPr>
            <w:tcW w:w="3576" w:type="dxa"/>
            <w:vAlign w:val="center"/>
          </w:tcPr>
          <w:p w14:paraId="0F23D1E3" w14:textId="77777777" w:rsidR="009D6EC6" w:rsidRPr="00F82E71" w:rsidRDefault="009D6EC6" w:rsidP="009D6EC6">
            <w:pPr>
              <w:jc w:val="both"/>
              <w:rPr>
                <w:sz w:val="19"/>
                <w:szCs w:val="19"/>
              </w:rPr>
            </w:pPr>
            <w:r w:rsidRPr="00F82E71">
              <w:rPr>
                <w:sz w:val="19"/>
                <w:szCs w:val="19"/>
              </w:rPr>
              <w:t xml:space="preserve"> </w:t>
            </w:r>
          </w:p>
          <w:p w14:paraId="6C37ACBB" w14:textId="77777777" w:rsidR="009D6EC6" w:rsidRPr="00F82E71" w:rsidRDefault="009D6EC6" w:rsidP="009D6EC6">
            <w:pPr>
              <w:jc w:val="both"/>
              <w:rPr>
                <w:sz w:val="19"/>
                <w:szCs w:val="19"/>
              </w:rPr>
            </w:pPr>
          </w:p>
          <w:p w14:paraId="2EEA75C6" w14:textId="77777777" w:rsidR="009D6EC6" w:rsidRPr="00F82E71" w:rsidRDefault="009D6EC6" w:rsidP="009D6EC6">
            <w:pPr>
              <w:jc w:val="both"/>
              <w:rPr>
                <w:sz w:val="19"/>
                <w:szCs w:val="19"/>
              </w:rPr>
            </w:pPr>
          </w:p>
        </w:tc>
      </w:tr>
      <w:tr w:rsidR="009D6EC6" w:rsidRPr="00F82E71" w14:paraId="19A340C3" w14:textId="77777777" w:rsidTr="005676EE">
        <w:trPr>
          <w:trHeight w:val="567"/>
        </w:trPr>
        <w:tc>
          <w:tcPr>
            <w:tcW w:w="9062" w:type="dxa"/>
            <w:gridSpan w:val="6"/>
            <w:vAlign w:val="center"/>
          </w:tcPr>
          <w:p w14:paraId="01C91124" w14:textId="77777777" w:rsidR="00BC1895" w:rsidRDefault="00000000">
            <w:pPr>
              <w:jc w:val="both"/>
              <w:rPr>
                <w:sz w:val="19"/>
                <w:szCs w:val="19"/>
              </w:rPr>
            </w:pPr>
            <w:r w:rsidRPr="00F82E71">
              <w:rPr>
                <w:sz w:val="19"/>
                <w:szCs w:val="19"/>
              </w:rPr>
              <w:t>Percentage of vessel use:</w:t>
            </w:r>
          </w:p>
        </w:tc>
      </w:tr>
    </w:tbl>
    <w:p w14:paraId="26F8328A" w14:textId="77777777" w:rsidR="00BC1895" w:rsidRPr="002537E8" w:rsidRDefault="00000000">
      <w:pPr>
        <w:jc w:val="both"/>
        <w:rPr>
          <w:sz w:val="19"/>
          <w:szCs w:val="19"/>
          <w:lang w:val="en-US"/>
        </w:rPr>
      </w:pPr>
      <w:r w:rsidRPr="002537E8">
        <w:rPr>
          <w:sz w:val="19"/>
          <w:szCs w:val="19"/>
          <w:lang w:val="en-US"/>
        </w:rPr>
        <w:t>*Replicate the list if there are more co-arrangers than 3.</w:t>
      </w:r>
    </w:p>
    <w:p w14:paraId="1AB79D5F" w14:textId="77777777" w:rsidR="00BC1895" w:rsidRPr="002537E8" w:rsidRDefault="00000000">
      <w:pPr>
        <w:numPr>
          <w:ilvl w:val="1"/>
          <w:numId w:val="0"/>
        </w:numPr>
        <w:jc w:val="center"/>
        <w:rPr>
          <w:rFonts w:eastAsiaTheme="majorEastAsia" w:cstheme="majorBidi"/>
          <w:b/>
          <w:bCs/>
          <w:color w:val="000000" w:themeColor="text1"/>
          <w:spacing w:val="15"/>
          <w:lang w:val="en-US"/>
        </w:rPr>
      </w:pPr>
      <w:r w:rsidRPr="002537E8">
        <w:rPr>
          <w:rFonts w:eastAsiaTheme="majorEastAsia" w:cstheme="majorBidi"/>
          <w:color w:val="595959" w:themeColor="text1" w:themeTint="A6"/>
          <w:spacing w:val="15"/>
          <w:sz w:val="19"/>
          <w:szCs w:val="19"/>
          <w:lang w:val="en-US"/>
        </w:rPr>
        <w:br w:type="page"/>
      </w:r>
      <w:r w:rsidRPr="002537E8">
        <w:rPr>
          <w:rFonts w:eastAsiaTheme="majorEastAsia" w:cstheme="majorBidi"/>
          <w:b/>
          <w:bCs/>
          <w:color w:val="000000" w:themeColor="text1"/>
          <w:spacing w:val="15"/>
          <w:lang w:val="en-US"/>
        </w:rPr>
        <w:lastRenderedPageBreak/>
        <w:t xml:space="preserve">Power of attorney for the Maritime Institute of Fisheries - National Research Institute to obtain </w:t>
      </w:r>
      <w:r w:rsidR="00F82E71" w:rsidRPr="002537E8">
        <w:rPr>
          <w:rFonts w:eastAsiaTheme="majorEastAsia" w:cstheme="majorBidi"/>
          <w:b/>
          <w:bCs/>
          <w:color w:val="000000" w:themeColor="text1"/>
          <w:spacing w:val="15"/>
          <w:lang w:val="en-US"/>
        </w:rPr>
        <w:t xml:space="preserve">and process </w:t>
      </w:r>
      <w:r w:rsidRPr="002537E8">
        <w:rPr>
          <w:rFonts w:eastAsiaTheme="majorEastAsia" w:cstheme="majorBidi"/>
          <w:b/>
          <w:bCs/>
          <w:color w:val="000000" w:themeColor="text1"/>
          <w:spacing w:val="15"/>
          <w:lang w:val="en-US"/>
        </w:rPr>
        <w:t>information from the databases of port authorities and masters' offices</w:t>
      </w:r>
    </w:p>
    <w:p w14:paraId="111CF2B2" w14:textId="77777777" w:rsidR="00F82E71" w:rsidRPr="002537E8" w:rsidRDefault="00F82E71" w:rsidP="009D6EC6">
      <w:pPr>
        <w:numPr>
          <w:ilvl w:val="1"/>
          <w:numId w:val="0"/>
        </w:numPr>
        <w:jc w:val="center"/>
        <w:rPr>
          <w:rFonts w:eastAsiaTheme="majorEastAsia" w:cstheme="majorBidi"/>
          <w:b/>
          <w:bCs/>
          <w:color w:val="000000" w:themeColor="text1"/>
          <w:spacing w:val="15"/>
          <w:lang w:val="en-US"/>
        </w:rPr>
      </w:pPr>
    </w:p>
    <w:p w14:paraId="1E975E73" w14:textId="77777777" w:rsidR="00BC1895" w:rsidRPr="002537E8" w:rsidRDefault="00000000">
      <w:pPr>
        <w:spacing w:line="257" w:lineRule="auto"/>
        <w:jc w:val="right"/>
        <w:rPr>
          <w:sz w:val="19"/>
          <w:szCs w:val="19"/>
          <w:lang w:val="en-US"/>
        </w:rPr>
      </w:pPr>
      <w:bookmarkStart w:id="27" w:name="_Hlk181358544"/>
      <w:r w:rsidRPr="002537E8">
        <w:rPr>
          <w:rFonts w:eastAsia="Times New Roman" w:cs="Times New Roman"/>
          <w:sz w:val="19"/>
          <w:szCs w:val="19"/>
          <w:lang w:val="en-US"/>
        </w:rPr>
        <w:t>Place, date: ......................................................</w:t>
      </w:r>
    </w:p>
    <w:p w14:paraId="300F15B4" w14:textId="77777777" w:rsidR="00BC1895" w:rsidRPr="002537E8" w:rsidRDefault="00000000">
      <w:pPr>
        <w:spacing w:after="360" w:line="257" w:lineRule="auto"/>
        <w:jc w:val="both"/>
        <w:rPr>
          <w:rFonts w:eastAsia="Times New Roman" w:cs="Times New Roman"/>
          <w:sz w:val="19"/>
          <w:szCs w:val="19"/>
          <w:lang w:val="en-US"/>
        </w:rPr>
      </w:pPr>
      <w:r w:rsidRPr="002537E8">
        <w:rPr>
          <w:rFonts w:eastAsia="Times New Roman" w:cs="Times New Roman"/>
          <w:sz w:val="19"/>
          <w:szCs w:val="19"/>
          <w:lang w:val="en-US"/>
        </w:rPr>
        <w:t xml:space="preserve">I hereby </w:t>
      </w:r>
    </w:p>
    <w:p w14:paraId="4DC06F82" w14:textId="77777777" w:rsidR="00BC1895" w:rsidRPr="002537E8" w:rsidRDefault="00000000">
      <w:pPr>
        <w:spacing w:after="360" w:line="257" w:lineRule="auto"/>
        <w:jc w:val="both"/>
        <w:rPr>
          <w:rFonts w:eastAsia="Times New Roman" w:cs="Times New Roman"/>
          <w:sz w:val="19"/>
          <w:szCs w:val="19"/>
          <w:lang w:val="en-US"/>
        </w:rPr>
      </w:pPr>
      <w:r w:rsidRPr="002537E8">
        <w:rPr>
          <w:rFonts w:eastAsia="Times New Roman" w:cs="Times New Roman"/>
          <w:sz w:val="19"/>
          <w:szCs w:val="19"/>
          <w:lang w:val="en-US"/>
        </w:rPr>
        <w:t xml:space="preserve">name: .............................................................. PESEL: ..................................... </w:t>
      </w:r>
    </w:p>
    <w:p w14:paraId="6A82B540" w14:textId="77777777" w:rsidR="00BC1895" w:rsidRPr="002537E8" w:rsidRDefault="00000000">
      <w:pPr>
        <w:spacing w:after="360" w:line="257" w:lineRule="auto"/>
        <w:jc w:val="both"/>
        <w:rPr>
          <w:rFonts w:eastAsia="Times New Roman" w:cs="Times New Roman"/>
          <w:sz w:val="19"/>
          <w:szCs w:val="19"/>
          <w:lang w:val="en-US"/>
        </w:rPr>
      </w:pPr>
      <w:r w:rsidRPr="002537E8">
        <w:rPr>
          <w:rFonts w:eastAsia="Times New Roman" w:cs="Times New Roman"/>
          <w:sz w:val="19"/>
          <w:szCs w:val="19"/>
          <w:lang w:val="en-US"/>
        </w:rPr>
        <w:t>Operating / representing a company :</w:t>
      </w:r>
      <w:r w:rsidRPr="00F82E71">
        <w:rPr>
          <w:rFonts w:eastAsia="Times New Roman" w:cs="Times New Roman"/>
          <w:sz w:val="19"/>
          <w:szCs w:val="19"/>
          <w:vertAlign w:val="superscript"/>
        </w:rPr>
        <w:footnoteReference w:id="3"/>
      </w:r>
    </w:p>
    <w:p w14:paraId="33704F16" w14:textId="77777777" w:rsidR="00BC1895" w:rsidRPr="002537E8" w:rsidRDefault="00000000">
      <w:pPr>
        <w:spacing w:after="360" w:line="257" w:lineRule="auto"/>
        <w:jc w:val="both"/>
        <w:rPr>
          <w:rFonts w:eastAsia="Times New Roman" w:cs="Times New Roman"/>
          <w:sz w:val="19"/>
          <w:szCs w:val="19"/>
          <w:lang w:val="en-US"/>
        </w:rPr>
      </w:pPr>
      <w:r w:rsidRPr="002537E8">
        <w:rPr>
          <w:rFonts w:eastAsia="Times New Roman" w:cs="Times New Roman"/>
          <w:sz w:val="19"/>
          <w:szCs w:val="19"/>
          <w:lang w:val="en-US"/>
        </w:rPr>
        <w:t>Name ...............................................................................................................................</w:t>
      </w:r>
    </w:p>
    <w:p w14:paraId="7696DBFA" w14:textId="77777777" w:rsidR="00BC1895" w:rsidRPr="002537E8" w:rsidRDefault="00000000">
      <w:pPr>
        <w:spacing w:after="360" w:line="257" w:lineRule="auto"/>
        <w:jc w:val="both"/>
        <w:rPr>
          <w:rFonts w:eastAsia="Times New Roman" w:cs="Times New Roman"/>
          <w:sz w:val="19"/>
          <w:szCs w:val="19"/>
          <w:lang w:val="en-US"/>
        </w:rPr>
      </w:pPr>
      <w:r w:rsidRPr="002537E8">
        <w:rPr>
          <w:rFonts w:eastAsia="Times New Roman" w:cs="Times New Roman"/>
          <w:sz w:val="19"/>
          <w:szCs w:val="19"/>
          <w:lang w:val="en-US"/>
        </w:rPr>
        <w:t>NIP: .................................. REGON: .................................. KRS</w:t>
      </w:r>
      <w:r w:rsidRPr="002537E8">
        <w:rPr>
          <w:rFonts w:eastAsia="Times New Roman" w:cs="Times New Roman"/>
          <w:sz w:val="19"/>
          <w:szCs w:val="19"/>
          <w:vertAlign w:val="superscript"/>
          <w:lang w:val="en-US"/>
        </w:rPr>
        <w:t>2</w:t>
      </w:r>
      <w:r w:rsidRPr="002537E8">
        <w:rPr>
          <w:rFonts w:eastAsia="Times New Roman" w:cs="Times New Roman"/>
          <w:sz w:val="19"/>
          <w:szCs w:val="19"/>
          <w:lang w:val="en-US"/>
        </w:rPr>
        <w:t xml:space="preserve"> : ...................................... </w:t>
      </w:r>
    </w:p>
    <w:p w14:paraId="1481EF9F" w14:textId="77777777" w:rsidR="00BC1895" w:rsidRPr="002537E8" w:rsidRDefault="00000000">
      <w:pPr>
        <w:spacing w:after="360" w:line="257" w:lineRule="auto"/>
        <w:jc w:val="both"/>
        <w:rPr>
          <w:rFonts w:eastAsia="Times New Roman" w:cs="Times New Roman"/>
          <w:sz w:val="19"/>
          <w:szCs w:val="19"/>
          <w:lang w:val="en-US"/>
        </w:rPr>
      </w:pPr>
      <w:r w:rsidRPr="002537E8">
        <w:rPr>
          <w:rFonts w:eastAsia="Times New Roman" w:cs="Times New Roman"/>
          <w:sz w:val="19"/>
          <w:szCs w:val="19"/>
          <w:lang w:val="en-US"/>
        </w:rPr>
        <w:t>being the shipowner of the vessel in question:</w:t>
      </w:r>
    </w:p>
    <w:bookmarkEnd w:id="27"/>
    <w:p w14:paraId="57D26C85" w14:textId="77777777" w:rsidR="00BC1895" w:rsidRPr="002537E8" w:rsidRDefault="00000000">
      <w:pPr>
        <w:spacing w:after="360" w:line="257" w:lineRule="auto"/>
        <w:jc w:val="both"/>
        <w:rPr>
          <w:rFonts w:eastAsia="Times New Roman" w:cs="Times New Roman"/>
          <w:sz w:val="19"/>
          <w:szCs w:val="19"/>
          <w:lang w:val="en-US"/>
        </w:rPr>
      </w:pPr>
      <w:r w:rsidRPr="002537E8">
        <w:rPr>
          <w:rFonts w:eastAsia="Times New Roman" w:cs="Times New Roman"/>
          <w:sz w:val="19"/>
          <w:szCs w:val="19"/>
          <w:lang w:val="en-US"/>
        </w:rPr>
        <w:t>Vessel name: ...................................................................................................................</w:t>
      </w:r>
    </w:p>
    <w:p w14:paraId="3E9A0847" w14:textId="77777777" w:rsidR="00BC1895" w:rsidRPr="002537E8" w:rsidRDefault="00000000">
      <w:pPr>
        <w:spacing w:line="257" w:lineRule="auto"/>
        <w:rPr>
          <w:rFonts w:eastAsia="Times New Roman" w:cs="Times New Roman"/>
          <w:b/>
          <w:bCs/>
          <w:sz w:val="19"/>
          <w:szCs w:val="19"/>
          <w:lang w:val="en-US"/>
        </w:rPr>
      </w:pPr>
      <w:r w:rsidRPr="002537E8">
        <w:rPr>
          <w:rFonts w:eastAsia="Times New Roman" w:cs="Times New Roman"/>
          <w:b/>
          <w:bCs/>
          <w:sz w:val="19"/>
          <w:szCs w:val="19"/>
          <w:lang w:val="en-US"/>
        </w:rPr>
        <w:t>I authorise</w:t>
      </w:r>
    </w:p>
    <w:p w14:paraId="363C5D17" w14:textId="77777777" w:rsidR="00BC1895" w:rsidRPr="002537E8" w:rsidRDefault="00000000">
      <w:pPr>
        <w:spacing w:line="257" w:lineRule="auto"/>
        <w:jc w:val="both"/>
        <w:rPr>
          <w:rFonts w:eastAsia="Times New Roman" w:cs="Times New Roman"/>
          <w:sz w:val="19"/>
          <w:szCs w:val="19"/>
          <w:lang w:val="en-US"/>
        </w:rPr>
      </w:pPr>
      <w:r w:rsidRPr="002537E8">
        <w:rPr>
          <w:rFonts w:eastAsia="Times New Roman" w:cs="Times New Roman"/>
          <w:sz w:val="19"/>
          <w:szCs w:val="19"/>
          <w:lang w:val="en-US"/>
        </w:rPr>
        <w:t>Morski Instytut Rybacki - Państwowy Instytut Badawczy (the Marine Fisheries Institute - National Research Institute) with its seat in Gdynia (81-332) at ul. Kołłątaja 1, with the following numbers: KRS: 0000131987, NIP: 586-01-02-441, REGON: 000144733,</w:t>
      </w:r>
    </w:p>
    <w:p w14:paraId="44CC1844" w14:textId="77777777" w:rsidR="00BC1895" w:rsidRPr="002537E8" w:rsidRDefault="00000000">
      <w:pPr>
        <w:spacing w:line="257" w:lineRule="auto"/>
        <w:jc w:val="both"/>
        <w:rPr>
          <w:rFonts w:eastAsia="Times New Roman" w:cs="Times New Roman"/>
          <w:sz w:val="19"/>
          <w:szCs w:val="19"/>
          <w:lang w:val="en-US"/>
        </w:rPr>
      </w:pPr>
      <w:r w:rsidRPr="002537E8">
        <w:rPr>
          <w:rFonts w:eastAsia="Times New Roman" w:cs="Times New Roman"/>
          <w:sz w:val="19"/>
          <w:szCs w:val="19"/>
          <w:lang w:val="en-US"/>
        </w:rPr>
        <w:t xml:space="preserve">to obtain information from the database of port authorities and from the masters' offices and authorise the processing of this data for the purpose of processing an application for compensation for the construction of offshore wind farms. </w:t>
      </w:r>
    </w:p>
    <w:p w14:paraId="64CBCB88" w14:textId="77777777" w:rsidR="00BC1895" w:rsidRPr="002537E8" w:rsidRDefault="00000000">
      <w:pPr>
        <w:spacing w:line="257" w:lineRule="auto"/>
        <w:jc w:val="both"/>
        <w:rPr>
          <w:sz w:val="19"/>
          <w:szCs w:val="19"/>
          <w:lang w:val="en-US"/>
        </w:rPr>
      </w:pPr>
      <w:r w:rsidRPr="002537E8">
        <w:rPr>
          <w:rFonts w:eastAsia="Times New Roman" w:cs="Times New Roman"/>
          <w:sz w:val="19"/>
          <w:szCs w:val="19"/>
          <w:lang w:val="en-US"/>
        </w:rPr>
        <w:t>The power of attorney may be exercised by the person representing the aforementioned institute or by a person authorised by him/her.</w:t>
      </w:r>
    </w:p>
    <w:p w14:paraId="794C10A5" w14:textId="77777777" w:rsidR="00BC1895" w:rsidRPr="002537E8" w:rsidRDefault="00000000">
      <w:pPr>
        <w:spacing w:line="257" w:lineRule="auto"/>
        <w:jc w:val="both"/>
        <w:rPr>
          <w:sz w:val="19"/>
          <w:szCs w:val="19"/>
          <w:lang w:val="en-US"/>
        </w:rPr>
      </w:pPr>
      <w:r w:rsidRPr="002537E8">
        <w:rPr>
          <w:rFonts w:eastAsia="Times New Roman" w:cs="Times New Roman"/>
          <w:sz w:val="19"/>
          <w:szCs w:val="19"/>
          <w:lang w:val="en-US"/>
        </w:rPr>
        <w:t>The power of attorney is granted in perpetuity without restriction to the right of substitution.</w:t>
      </w:r>
    </w:p>
    <w:p w14:paraId="76278DE3" w14:textId="77777777" w:rsidR="00BC1895" w:rsidRPr="002537E8" w:rsidRDefault="00000000">
      <w:pPr>
        <w:spacing w:line="257" w:lineRule="auto"/>
        <w:jc w:val="both"/>
        <w:rPr>
          <w:rFonts w:eastAsia="Times New Roman" w:cs="Times New Roman"/>
          <w:sz w:val="19"/>
          <w:szCs w:val="19"/>
          <w:lang w:val="en-US"/>
        </w:rPr>
      </w:pPr>
      <w:r w:rsidRPr="002537E8">
        <w:rPr>
          <w:rFonts w:eastAsia="Times New Roman" w:cs="Times New Roman"/>
          <w:sz w:val="19"/>
          <w:szCs w:val="19"/>
          <w:lang w:val="en-US"/>
        </w:rPr>
        <w:t xml:space="preserve"> .................................................</w:t>
      </w:r>
    </w:p>
    <w:p w14:paraId="667B38B8" w14:textId="77777777" w:rsidR="00BC1895" w:rsidRPr="002537E8" w:rsidRDefault="00000000">
      <w:pPr>
        <w:spacing w:line="257" w:lineRule="auto"/>
        <w:jc w:val="right"/>
        <w:rPr>
          <w:rFonts w:eastAsia="Times New Roman" w:cs="Times New Roman"/>
          <w:sz w:val="19"/>
          <w:szCs w:val="19"/>
          <w:lang w:val="en-US"/>
        </w:rPr>
      </w:pPr>
      <w:r w:rsidRPr="002537E8">
        <w:rPr>
          <w:rFonts w:eastAsia="Times New Roman" w:cs="Times New Roman"/>
          <w:sz w:val="19"/>
          <w:szCs w:val="19"/>
          <w:lang w:val="en-US"/>
        </w:rPr>
        <w:t>/ - / Shipowner's signature</w:t>
      </w:r>
    </w:p>
    <w:p w14:paraId="203BE368" w14:textId="77777777" w:rsidR="00F82E71" w:rsidRPr="002537E8" w:rsidRDefault="00F82E71" w:rsidP="009D6EC6">
      <w:pPr>
        <w:spacing w:line="257" w:lineRule="auto"/>
        <w:jc w:val="both"/>
        <w:rPr>
          <w:rFonts w:eastAsia="Times New Roman" w:cs="Times New Roman"/>
          <w:i/>
          <w:iCs/>
          <w:sz w:val="19"/>
          <w:szCs w:val="19"/>
          <w:lang w:val="en-US"/>
        </w:rPr>
      </w:pPr>
      <w:bookmarkStart w:id="28" w:name="_Hlk180961004"/>
    </w:p>
    <w:p w14:paraId="348FCA39" w14:textId="77777777" w:rsidR="00F82E71" w:rsidRPr="002537E8" w:rsidRDefault="00F82E71" w:rsidP="009D6EC6">
      <w:pPr>
        <w:spacing w:line="257" w:lineRule="auto"/>
        <w:jc w:val="both"/>
        <w:rPr>
          <w:rFonts w:eastAsia="Times New Roman" w:cs="Times New Roman"/>
          <w:i/>
          <w:iCs/>
          <w:sz w:val="19"/>
          <w:szCs w:val="19"/>
          <w:lang w:val="en-US"/>
        </w:rPr>
      </w:pPr>
    </w:p>
    <w:p w14:paraId="0B4DC474" w14:textId="77777777" w:rsidR="00F82E71" w:rsidRPr="002537E8" w:rsidRDefault="00F82E71" w:rsidP="009D6EC6">
      <w:pPr>
        <w:spacing w:line="257" w:lineRule="auto"/>
        <w:jc w:val="both"/>
        <w:rPr>
          <w:rFonts w:eastAsia="Times New Roman" w:cs="Times New Roman"/>
          <w:i/>
          <w:iCs/>
          <w:sz w:val="19"/>
          <w:szCs w:val="19"/>
          <w:lang w:val="en-US"/>
        </w:rPr>
      </w:pPr>
    </w:p>
    <w:p w14:paraId="41763E27" w14:textId="77777777" w:rsidR="00BC1895" w:rsidRPr="002537E8" w:rsidRDefault="00000000">
      <w:pPr>
        <w:spacing w:line="257" w:lineRule="auto"/>
        <w:jc w:val="both"/>
        <w:rPr>
          <w:rFonts w:eastAsia="Times New Roman" w:cs="Times New Roman"/>
          <w:sz w:val="19"/>
          <w:szCs w:val="19"/>
          <w:lang w:val="en-US"/>
        </w:rPr>
      </w:pPr>
      <w:r w:rsidRPr="002537E8">
        <w:rPr>
          <w:rFonts w:eastAsia="Times New Roman" w:cs="Times New Roman"/>
          <w:i/>
          <w:iCs/>
          <w:sz w:val="19"/>
          <w:szCs w:val="19"/>
          <w:lang w:val="en-US"/>
        </w:rPr>
        <w:t>In the case of an application submitted under a power of attorney from other shipowners, each co-owner must complete and sign it separately.</w:t>
      </w:r>
      <w:bookmarkEnd w:id="28"/>
      <w:r w:rsidRPr="002537E8">
        <w:rPr>
          <w:rFonts w:eastAsia="Times New Roman" w:cs="Times New Roman"/>
          <w:sz w:val="19"/>
          <w:szCs w:val="19"/>
          <w:lang w:val="en-US"/>
        </w:rPr>
        <w:br w:type="page"/>
      </w:r>
    </w:p>
    <w:p w14:paraId="703B37DB" w14:textId="77777777" w:rsidR="00BC1895" w:rsidRPr="002537E8" w:rsidRDefault="00000000">
      <w:pPr>
        <w:numPr>
          <w:ilvl w:val="1"/>
          <w:numId w:val="0"/>
        </w:numPr>
        <w:jc w:val="center"/>
        <w:rPr>
          <w:rFonts w:eastAsiaTheme="majorEastAsia" w:cstheme="majorBidi"/>
          <w:b/>
          <w:bCs/>
          <w:color w:val="000000" w:themeColor="text1"/>
          <w:spacing w:val="15"/>
          <w:lang w:val="en-US"/>
        </w:rPr>
      </w:pPr>
      <w:r w:rsidRPr="002537E8">
        <w:rPr>
          <w:rFonts w:eastAsiaTheme="majorEastAsia" w:cstheme="majorBidi"/>
          <w:b/>
          <w:bCs/>
          <w:color w:val="000000" w:themeColor="text1"/>
          <w:spacing w:val="15"/>
          <w:lang w:val="en-US"/>
        </w:rPr>
        <w:lastRenderedPageBreak/>
        <w:t>Power of attorney to represent the shipowner</w:t>
      </w:r>
    </w:p>
    <w:p w14:paraId="2ADAB6A9" w14:textId="77777777" w:rsidR="00BC1895" w:rsidRPr="002537E8" w:rsidRDefault="00000000">
      <w:pPr>
        <w:tabs>
          <w:tab w:val="num" w:pos="360"/>
        </w:tabs>
        <w:ind w:left="360" w:hanging="360"/>
        <w:jc w:val="center"/>
        <w:rPr>
          <w:sz w:val="19"/>
          <w:szCs w:val="19"/>
          <w:lang w:val="en-US"/>
        </w:rPr>
      </w:pPr>
      <w:r w:rsidRPr="002537E8">
        <w:rPr>
          <w:sz w:val="19"/>
          <w:szCs w:val="19"/>
          <w:lang w:val="en-US"/>
        </w:rPr>
        <w:t>(optional)</w:t>
      </w:r>
    </w:p>
    <w:p w14:paraId="239E2CAA" w14:textId="77777777" w:rsidR="00F82E71" w:rsidRPr="002537E8" w:rsidRDefault="00F82E71" w:rsidP="009D6EC6">
      <w:pPr>
        <w:tabs>
          <w:tab w:val="num" w:pos="360"/>
        </w:tabs>
        <w:ind w:left="360" w:hanging="360"/>
        <w:jc w:val="center"/>
        <w:rPr>
          <w:sz w:val="19"/>
          <w:szCs w:val="19"/>
          <w:lang w:val="en-US"/>
        </w:rPr>
      </w:pPr>
    </w:p>
    <w:p w14:paraId="0624433D" w14:textId="77777777" w:rsidR="00BC1895" w:rsidRPr="002537E8" w:rsidRDefault="00000000">
      <w:pPr>
        <w:spacing w:line="257" w:lineRule="auto"/>
        <w:jc w:val="right"/>
        <w:rPr>
          <w:sz w:val="19"/>
          <w:szCs w:val="19"/>
          <w:lang w:val="en-US"/>
        </w:rPr>
      </w:pPr>
      <w:bookmarkStart w:id="29" w:name="_Hlk181226261"/>
      <w:r w:rsidRPr="002537E8">
        <w:rPr>
          <w:rFonts w:eastAsia="Times New Roman" w:cs="Times New Roman"/>
          <w:sz w:val="19"/>
          <w:szCs w:val="19"/>
          <w:lang w:val="en-US"/>
        </w:rPr>
        <w:t>Place, date: ......................................................</w:t>
      </w:r>
    </w:p>
    <w:p w14:paraId="38342798" w14:textId="77777777" w:rsidR="00BC1895" w:rsidRPr="002537E8" w:rsidRDefault="00000000">
      <w:pPr>
        <w:spacing w:after="360" w:line="257" w:lineRule="auto"/>
        <w:jc w:val="both"/>
        <w:rPr>
          <w:rFonts w:eastAsia="Times New Roman" w:cs="Times New Roman"/>
          <w:sz w:val="19"/>
          <w:szCs w:val="19"/>
          <w:lang w:val="en-US"/>
        </w:rPr>
      </w:pPr>
      <w:r w:rsidRPr="002537E8">
        <w:rPr>
          <w:rFonts w:eastAsia="Times New Roman" w:cs="Times New Roman"/>
          <w:sz w:val="19"/>
          <w:szCs w:val="19"/>
          <w:lang w:val="en-US"/>
        </w:rPr>
        <w:t>Hereby, I:</w:t>
      </w:r>
    </w:p>
    <w:p w14:paraId="43DFC10B" w14:textId="77777777" w:rsidR="00BC1895" w:rsidRPr="002537E8" w:rsidRDefault="00000000">
      <w:pPr>
        <w:spacing w:after="360" w:line="257" w:lineRule="auto"/>
        <w:jc w:val="both"/>
        <w:rPr>
          <w:rFonts w:eastAsia="Times New Roman" w:cs="Times New Roman"/>
          <w:sz w:val="19"/>
          <w:szCs w:val="19"/>
          <w:lang w:val="en-US"/>
        </w:rPr>
      </w:pPr>
      <w:r w:rsidRPr="002537E8">
        <w:rPr>
          <w:rFonts w:eastAsia="Times New Roman" w:cs="Times New Roman"/>
          <w:sz w:val="19"/>
          <w:szCs w:val="19"/>
          <w:lang w:val="en-US"/>
        </w:rPr>
        <w:t>Name: .................................................................................................................</w:t>
      </w:r>
    </w:p>
    <w:p w14:paraId="79FDA021" w14:textId="77777777" w:rsidR="00BC1895" w:rsidRPr="002537E8" w:rsidRDefault="00000000">
      <w:pPr>
        <w:spacing w:after="360" w:line="257" w:lineRule="auto"/>
        <w:jc w:val="both"/>
        <w:rPr>
          <w:rFonts w:eastAsia="Times New Roman" w:cs="Times New Roman"/>
          <w:sz w:val="19"/>
          <w:szCs w:val="19"/>
          <w:lang w:val="en-US"/>
        </w:rPr>
      </w:pPr>
      <w:r w:rsidRPr="002537E8">
        <w:rPr>
          <w:rFonts w:eastAsia="Times New Roman" w:cs="Times New Roman"/>
          <w:sz w:val="19"/>
          <w:szCs w:val="19"/>
          <w:lang w:val="en-US"/>
        </w:rPr>
        <w:t xml:space="preserve">PESEL: ..................................... </w:t>
      </w:r>
    </w:p>
    <w:p w14:paraId="11F509BA" w14:textId="77777777" w:rsidR="00BC1895" w:rsidRPr="002537E8" w:rsidRDefault="00000000">
      <w:pPr>
        <w:spacing w:after="360" w:line="257" w:lineRule="auto"/>
        <w:jc w:val="both"/>
        <w:rPr>
          <w:rFonts w:eastAsia="Times New Roman" w:cs="Times New Roman"/>
          <w:sz w:val="19"/>
          <w:szCs w:val="19"/>
          <w:lang w:val="en-US"/>
        </w:rPr>
      </w:pPr>
      <w:r w:rsidRPr="002537E8">
        <w:rPr>
          <w:rFonts w:eastAsia="Times New Roman" w:cs="Times New Roman"/>
          <w:sz w:val="19"/>
          <w:szCs w:val="19"/>
          <w:lang w:val="en-US"/>
        </w:rPr>
        <w:t>Operating / representing a company :</w:t>
      </w:r>
      <w:r w:rsidRPr="00F82E71">
        <w:rPr>
          <w:rFonts w:eastAsia="Times New Roman" w:cs="Times New Roman"/>
          <w:sz w:val="19"/>
          <w:szCs w:val="19"/>
          <w:vertAlign w:val="superscript"/>
        </w:rPr>
        <w:footnoteReference w:id="4"/>
      </w:r>
    </w:p>
    <w:p w14:paraId="0082E23E" w14:textId="77777777" w:rsidR="00BC1895" w:rsidRPr="002537E8" w:rsidRDefault="00000000">
      <w:pPr>
        <w:spacing w:after="360" w:line="257" w:lineRule="auto"/>
        <w:jc w:val="both"/>
        <w:rPr>
          <w:rFonts w:eastAsia="Times New Roman" w:cs="Times New Roman"/>
          <w:sz w:val="19"/>
          <w:szCs w:val="19"/>
          <w:lang w:val="en-US"/>
        </w:rPr>
      </w:pPr>
      <w:r w:rsidRPr="002537E8">
        <w:rPr>
          <w:rFonts w:eastAsia="Times New Roman" w:cs="Times New Roman"/>
          <w:sz w:val="19"/>
          <w:szCs w:val="19"/>
          <w:lang w:val="en-US"/>
        </w:rPr>
        <w:t>Name ...............................................................................................................................</w:t>
      </w:r>
    </w:p>
    <w:p w14:paraId="382E0472" w14:textId="77777777" w:rsidR="00BC1895" w:rsidRPr="002537E8" w:rsidRDefault="00000000">
      <w:pPr>
        <w:spacing w:after="360" w:line="257" w:lineRule="auto"/>
        <w:jc w:val="both"/>
        <w:rPr>
          <w:rFonts w:eastAsia="Times New Roman" w:cs="Times New Roman"/>
          <w:sz w:val="19"/>
          <w:szCs w:val="19"/>
          <w:lang w:val="en-US"/>
        </w:rPr>
      </w:pPr>
      <w:r w:rsidRPr="002537E8">
        <w:rPr>
          <w:rFonts w:eastAsia="Times New Roman" w:cs="Times New Roman"/>
          <w:sz w:val="19"/>
          <w:szCs w:val="19"/>
          <w:lang w:val="en-US"/>
        </w:rPr>
        <w:t>NIP: .................................. REGON: .................................. KRS</w:t>
      </w:r>
      <w:r w:rsidRPr="002537E8">
        <w:rPr>
          <w:rFonts w:eastAsia="Times New Roman" w:cs="Times New Roman"/>
          <w:sz w:val="19"/>
          <w:szCs w:val="19"/>
          <w:vertAlign w:val="superscript"/>
          <w:lang w:val="en-US"/>
        </w:rPr>
        <w:t>3</w:t>
      </w:r>
      <w:r w:rsidRPr="002537E8">
        <w:rPr>
          <w:rFonts w:eastAsia="Times New Roman" w:cs="Times New Roman"/>
          <w:sz w:val="19"/>
          <w:szCs w:val="19"/>
          <w:lang w:val="en-US"/>
        </w:rPr>
        <w:t xml:space="preserve"> : .................................. </w:t>
      </w:r>
    </w:p>
    <w:p w14:paraId="586D4B6D" w14:textId="77777777" w:rsidR="009D6EC6" w:rsidRPr="002537E8" w:rsidRDefault="009D6EC6" w:rsidP="009D6EC6">
      <w:pPr>
        <w:spacing w:line="257" w:lineRule="auto"/>
        <w:jc w:val="both"/>
        <w:rPr>
          <w:rFonts w:eastAsia="Times New Roman" w:cs="Times New Roman"/>
          <w:b/>
          <w:bCs/>
          <w:sz w:val="19"/>
          <w:szCs w:val="19"/>
          <w:lang w:val="en-US"/>
        </w:rPr>
      </w:pPr>
    </w:p>
    <w:p w14:paraId="73F37ADF" w14:textId="77777777" w:rsidR="00BC1895" w:rsidRPr="002537E8" w:rsidRDefault="00000000">
      <w:pPr>
        <w:spacing w:line="257" w:lineRule="auto"/>
        <w:jc w:val="both"/>
        <w:rPr>
          <w:rFonts w:eastAsia="Times New Roman" w:cs="Times New Roman"/>
          <w:b/>
          <w:bCs/>
          <w:sz w:val="19"/>
          <w:szCs w:val="19"/>
          <w:lang w:val="en-US"/>
        </w:rPr>
      </w:pPr>
      <w:r w:rsidRPr="002537E8">
        <w:rPr>
          <w:rFonts w:eastAsia="Times New Roman" w:cs="Times New Roman"/>
          <w:b/>
          <w:bCs/>
          <w:sz w:val="19"/>
          <w:szCs w:val="19"/>
          <w:lang w:val="en-US"/>
        </w:rPr>
        <w:t>I authorise</w:t>
      </w:r>
    </w:p>
    <w:p w14:paraId="5EBDBAE4" w14:textId="77777777" w:rsidR="009D6EC6" w:rsidRPr="002537E8" w:rsidRDefault="009D6EC6" w:rsidP="009D6EC6">
      <w:pPr>
        <w:spacing w:line="257" w:lineRule="auto"/>
        <w:jc w:val="both"/>
        <w:rPr>
          <w:rFonts w:eastAsia="Times New Roman" w:cs="Times New Roman"/>
          <w:b/>
          <w:bCs/>
          <w:sz w:val="19"/>
          <w:szCs w:val="19"/>
          <w:lang w:val="en-US"/>
        </w:rPr>
      </w:pPr>
    </w:p>
    <w:p w14:paraId="2FB79CAA" w14:textId="77777777" w:rsidR="00BC1895" w:rsidRPr="002537E8" w:rsidRDefault="00000000">
      <w:pPr>
        <w:spacing w:after="360" w:line="257" w:lineRule="auto"/>
        <w:jc w:val="both"/>
        <w:rPr>
          <w:rFonts w:eastAsia="Times New Roman" w:cs="Times New Roman"/>
          <w:sz w:val="19"/>
          <w:szCs w:val="19"/>
          <w:lang w:val="en-US"/>
        </w:rPr>
      </w:pPr>
      <w:r w:rsidRPr="002537E8">
        <w:rPr>
          <w:rFonts w:eastAsia="Times New Roman" w:cs="Times New Roman"/>
          <w:sz w:val="19"/>
          <w:szCs w:val="19"/>
          <w:lang w:val="en-US"/>
        </w:rPr>
        <w:t>Name: .................................................................................................................</w:t>
      </w:r>
    </w:p>
    <w:p w14:paraId="3201E573" w14:textId="77777777" w:rsidR="00BC1895" w:rsidRPr="002537E8" w:rsidRDefault="00000000">
      <w:pPr>
        <w:spacing w:after="360" w:line="257" w:lineRule="auto"/>
        <w:jc w:val="both"/>
        <w:rPr>
          <w:rFonts w:eastAsia="Times New Roman" w:cs="Times New Roman"/>
          <w:sz w:val="19"/>
          <w:szCs w:val="19"/>
          <w:lang w:val="en-US"/>
        </w:rPr>
      </w:pPr>
      <w:r w:rsidRPr="002537E8">
        <w:rPr>
          <w:rFonts w:eastAsia="Times New Roman" w:cs="Times New Roman"/>
          <w:sz w:val="19"/>
          <w:szCs w:val="19"/>
          <w:lang w:val="en-US"/>
        </w:rPr>
        <w:t xml:space="preserve">PESEL: ..................................... </w:t>
      </w:r>
    </w:p>
    <w:bookmarkEnd w:id="29"/>
    <w:p w14:paraId="0DCC2F64" w14:textId="77777777" w:rsidR="009D6EC6" w:rsidRPr="002537E8" w:rsidRDefault="009D6EC6" w:rsidP="009D6EC6">
      <w:pPr>
        <w:spacing w:line="257" w:lineRule="auto"/>
        <w:jc w:val="both"/>
        <w:rPr>
          <w:rFonts w:eastAsia="Times New Roman" w:cs="Times New Roman"/>
          <w:sz w:val="19"/>
          <w:szCs w:val="19"/>
          <w:lang w:val="en-US"/>
        </w:rPr>
      </w:pPr>
    </w:p>
    <w:p w14:paraId="6D42D529" w14:textId="77777777" w:rsidR="00BC1895" w:rsidRPr="002537E8" w:rsidRDefault="00000000">
      <w:pPr>
        <w:spacing w:line="257" w:lineRule="auto"/>
        <w:jc w:val="both"/>
        <w:rPr>
          <w:rFonts w:eastAsia="Times New Roman" w:cs="Times New Roman"/>
          <w:sz w:val="19"/>
          <w:szCs w:val="19"/>
          <w:lang w:val="en-US"/>
        </w:rPr>
      </w:pPr>
      <w:r w:rsidRPr="002537E8">
        <w:rPr>
          <w:rFonts w:eastAsia="Times New Roman" w:cs="Times New Roman"/>
          <w:sz w:val="19"/>
          <w:szCs w:val="19"/>
          <w:lang w:val="en-US"/>
        </w:rPr>
        <w:t xml:space="preserve">to complete, sign and submit an application form for compensation for the construction of offshore wind farms to Baltic Power sp. z o.o. </w:t>
      </w:r>
    </w:p>
    <w:p w14:paraId="37F86AD3" w14:textId="77777777" w:rsidR="00BC1895" w:rsidRPr="002537E8" w:rsidRDefault="00000000">
      <w:pPr>
        <w:spacing w:line="257" w:lineRule="auto"/>
        <w:jc w:val="both"/>
        <w:rPr>
          <w:sz w:val="19"/>
          <w:szCs w:val="19"/>
          <w:lang w:val="en-US"/>
        </w:rPr>
      </w:pPr>
      <w:r w:rsidRPr="002537E8">
        <w:rPr>
          <w:rFonts w:eastAsia="Times New Roman" w:cs="Times New Roman"/>
          <w:sz w:val="19"/>
          <w:szCs w:val="19"/>
          <w:lang w:val="en-US"/>
        </w:rPr>
        <w:t>The power of attorney is granted in perpetuity without restriction to the right of substitution.</w:t>
      </w:r>
    </w:p>
    <w:p w14:paraId="5026EDE7" w14:textId="77777777" w:rsidR="009D6EC6" w:rsidRPr="002537E8" w:rsidRDefault="009D6EC6" w:rsidP="009D6EC6">
      <w:pPr>
        <w:spacing w:line="257" w:lineRule="auto"/>
        <w:jc w:val="both"/>
        <w:rPr>
          <w:sz w:val="19"/>
          <w:szCs w:val="19"/>
          <w:lang w:val="en-US"/>
        </w:rPr>
      </w:pPr>
      <w:r w:rsidRPr="002537E8">
        <w:rPr>
          <w:rFonts w:eastAsia="Times New Roman" w:cs="Times New Roman"/>
          <w:sz w:val="19"/>
          <w:szCs w:val="19"/>
          <w:lang w:val="en-US"/>
        </w:rPr>
        <w:t xml:space="preserve"> </w:t>
      </w:r>
    </w:p>
    <w:p w14:paraId="00819B2D" w14:textId="77777777" w:rsidR="00BC1895" w:rsidRPr="002537E8" w:rsidRDefault="00000000">
      <w:pPr>
        <w:spacing w:line="257" w:lineRule="auto"/>
        <w:jc w:val="right"/>
        <w:rPr>
          <w:rFonts w:eastAsia="Times New Roman" w:cs="Times New Roman"/>
          <w:sz w:val="19"/>
          <w:szCs w:val="19"/>
          <w:lang w:val="en-US"/>
        </w:rPr>
      </w:pPr>
      <w:r w:rsidRPr="002537E8">
        <w:rPr>
          <w:rFonts w:eastAsia="Times New Roman" w:cs="Times New Roman"/>
          <w:sz w:val="19"/>
          <w:szCs w:val="19"/>
          <w:lang w:val="en-US"/>
        </w:rPr>
        <w:t>.................................................</w:t>
      </w:r>
    </w:p>
    <w:p w14:paraId="072AC22D" w14:textId="77777777" w:rsidR="00BC1895" w:rsidRPr="002537E8" w:rsidRDefault="00000000">
      <w:pPr>
        <w:spacing w:line="257" w:lineRule="auto"/>
        <w:jc w:val="right"/>
        <w:rPr>
          <w:rFonts w:eastAsia="Times New Roman" w:cs="Times New Roman"/>
          <w:sz w:val="19"/>
          <w:szCs w:val="19"/>
          <w:lang w:val="en-US"/>
        </w:rPr>
      </w:pPr>
      <w:r w:rsidRPr="002537E8">
        <w:rPr>
          <w:rFonts w:eastAsia="Times New Roman" w:cs="Times New Roman"/>
          <w:sz w:val="19"/>
          <w:szCs w:val="19"/>
          <w:lang w:val="en-US"/>
        </w:rPr>
        <w:t>/ - / Shipowner's signature</w:t>
      </w:r>
    </w:p>
    <w:p w14:paraId="0E67EE00" w14:textId="77777777" w:rsidR="009D6EC6" w:rsidRPr="002537E8" w:rsidRDefault="009D6EC6" w:rsidP="009D6EC6">
      <w:pPr>
        <w:spacing w:line="257" w:lineRule="auto"/>
        <w:jc w:val="both"/>
        <w:rPr>
          <w:rFonts w:eastAsia="Times New Roman" w:cs="Times New Roman"/>
          <w:i/>
          <w:iCs/>
          <w:sz w:val="19"/>
          <w:szCs w:val="19"/>
          <w:lang w:val="en-US"/>
        </w:rPr>
      </w:pPr>
    </w:p>
    <w:p w14:paraId="44223713" w14:textId="77777777" w:rsidR="00BC1895" w:rsidRPr="002537E8" w:rsidRDefault="00000000">
      <w:pPr>
        <w:spacing w:line="257" w:lineRule="auto"/>
        <w:rPr>
          <w:rFonts w:eastAsia="Times New Roman" w:cs="Times New Roman"/>
          <w:sz w:val="19"/>
          <w:szCs w:val="19"/>
          <w:lang w:val="en-US"/>
        </w:rPr>
      </w:pPr>
      <w:bookmarkStart w:id="30" w:name="_Hlk180961039"/>
      <w:r w:rsidRPr="002537E8">
        <w:rPr>
          <w:rFonts w:eastAsia="Times New Roman" w:cs="Times New Roman"/>
          <w:i/>
          <w:iCs/>
          <w:sz w:val="19"/>
          <w:szCs w:val="19"/>
          <w:lang w:val="en-US"/>
        </w:rPr>
        <w:t>In the case of an application submitted under a power of attorney from more than one co-applicant, each co-applicant must complete and sign it separately.</w:t>
      </w:r>
      <w:bookmarkEnd w:id="10"/>
      <w:bookmarkEnd w:id="30"/>
      <w:r w:rsidR="00A53CC7" w:rsidRPr="002537E8">
        <w:rPr>
          <w:rFonts w:eastAsia="Times New Roman" w:cs="Times New Roman"/>
          <w:sz w:val="19"/>
          <w:szCs w:val="19"/>
          <w:lang w:val="en-US"/>
        </w:rPr>
        <w:br w:type="page"/>
      </w:r>
    </w:p>
    <w:p w14:paraId="6FA7B784" w14:textId="77777777" w:rsidR="00BC1895" w:rsidRPr="002537E8" w:rsidRDefault="00000000">
      <w:pPr>
        <w:ind w:left="426"/>
        <w:contextualSpacing/>
        <w:jc w:val="right"/>
        <w:rPr>
          <w:b/>
          <w:bCs/>
          <w:sz w:val="19"/>
          <w:szCs w:val="19"/>
          <w:lang w:val="en-US"/>
        </w:rPr>
      </w:pPr>
      <w:r w:rsidRPr="002537E8">
        <w:rPr>
          <w:b/>
          <w:bCs/>
          <w:sz w:val="19"/>
          <w:szCs w:val="19"/>
          <w:lang w:val="en-US"/>
        </w:rPr>
        <w:lastRenderedPageBreak/>
        <w:t>Annex 3</w:t>
      </w:r>
    </w:p>
    <w:p w14:paraId="103842C9" w14:textId="77777777" w:rsidR="000E1D2C" w:rsidRPr="002537E8" w:rsidRDefault="000E1D2C" w:rsidP="000E1D2C">
      <w:pPr>
        <w:ind w:left="426"/>
        <w:contextualSpacing/>
        <w:jc w:val="right"/>
        <w:rPr>
          <w:b/>
          <w:bCs/>
          <w:sz w:val="19"/>
          <w:szCs w:val="19"/>
          <w:lang w:val="en-US"/>
        </w:rPr>
      </w:pPr>
    </w:p>
    <w:p w14:paraId="5966C800" w14:textId="77777777" w:rsidR="00BC1895" w:rsidRPr="002537E8" w:rsidRDefault="00000000">
      <w:pPr>
        <w:spacing w:after="120" w:line="240" w:lineRule="auto"/>
        <w:jc w:val="center"/>
        <w:rPr>
          <w:rFonts w:cs="Times New Roman"/>
          <w:b/>
          <w:bCs/>
          <w:lang w:val="en-US"/>
        </w:rPr>
      </w:pPr>
      <w:bookmarkStart w:id="31" w:name="_Hlk181359623"/>
      <w:r w:rsidRPr="002537E8">
        <w:rPr>
          <w:rFonts w:cs="Times New Roman"/>
          <w:b/>
          <w:bCs/>
          <w:lang w:val="en-US"/>
        </w:rPr>
        <w:t>AGREEMENT</w:t>
      </w:r>
    </w:p>
    <w:p w14:paraId="57137D91" w14:textId="77777777" w:rsidR="00181522" w:rsidRPr="002537E8" w:rsidRDefault="00181522" w:rsidP="00181522">
      <w:pPr>
        <w:spacing w:after="120" w:line="240" w:lineRule="auto"/>
        <w:jc w:val="center"/>
        <w:rPr>
          <w:rFonts w:cs="Times New Roman"/>
          <w:b/>
          <w:bCs/>
          <w:sz w:val="19"/>
          <w:szCs w:val="19"/>
          <w:lang w:val="en-US"/>
        </w:rPr>
      </w:pPr>
    </w:p>
    <w:p w14:paraId="21C50E27" w14:textId="77777777" w:rsidR="00BC1895" w:rsidRPr="002537E8" w:rsidRDefault="00000000">
      <w:pPr>
        <w:spacing w:after="120" w:line="240" w:lineRule="auto"/>
        <w:jc w:val="both"/>
        <w:rPr>
          <w:rFonts w:cs="Times New Roman"/>
          <w:sz w:val="19"/>
          <w:szCs w:val="19"/>
          <w:lang w:val="en-US"/>
        </w:rPr>
      </w:pPr>
      <w:r w:rsidRPr="002537E8">
        <w:rPr>
          <w:rFonts w:cs="Times New Roman"/>
          <w:sz w:val="19"/>
          <w:szCs w:val="19"/>
          <w:lang w:val="en-US"/>
        </w:rPr>
        <w:t xml:space="preserve">Concluded on ....................... in Warsaw between: </w:t>
      </w:r>
    </w:p>
    <w:p w14:paraId="1FBCA5EB" w14:textId="77777777" w:rsidR="00BC1895" w:rsidRPr="002537E8" w:rsidRDefault="00000000">
      <w:pPr>
        <w:spacing w:after="120" w:line="240" w:lineRule="auto"/>
        <w:jc w:val="both"/>
        <w:rPr>
          <w:rFonts w:cs="Times New Roman"/>
          <w:sz w:val="19"/>
          <w:szCs w:val="19"/>
          <w:lang w:val="en-US"/>
        </w:rPr>
      </w:pPr>
      <w:r w:rsidRPr="00BE6692">
        <w:rPr>
          <w:rFonts w:cs="Times New Roman"/>
          <w:sz w:val="19"/>
          <w:szCs w:val="19"/>
        </w:rPr>
        <w:t xml:space="preserve">Baltic Power Spółka z ograniczoną odpowiedzialnością with its registered office in Warsaw, ul. </w:t>
      </w:r>
      <w:r w:rsidRPr="002537E8">
        <w:rPr>
          <w:rFonts w:cs="Times New Roman"/>
          <w:sz w:val="19"/>
          <w:szCs w:val="19"/>
          <w:lang w:val="en-US"/>
        </w:rPr>
        <w:t>Bielańska 12, 00-085 Warsaw, entered into the National Court Register under no. 0000400905 kept by the District Court for the Capital City of Warsaw, 12th Commercial Division in Warsaw, NIP: 5272668625, REGON: 145868460 represented by ....................................................., presenting a copy of the power of attorney authorising the conclusion of the present agreement, which constitutes Attachment No. 1, with the current printout from the National Court Register constituting Attachment No. 2, hereinafter referred to as "Investor".</w:t>
      </w:r>
    </w:p>
    <w:p w14:paraId="2335E13E" w14:textId="77777777" w:rsidR="00BC1895" w:rsidRPr="002537E8" w:rsidRDefault="00000000">
      <w:pPr>
        <w:spacing w:after="120" w:line="240" w:lineRule="auto"/>
        <w:jc w:val="both"/>
        <w:rPr>
          <w:rFonts w:cs="Times New Roman"/>
          <w:sz w:val="19"/>
          <w:szCs w:val="19"/>
          <w:lang w:val="en-US"/>
        </w:rPr>
      </w:pPr>
      <w:r w:rsidRPr="002537E8">
        <w:rPr>
          <w:rFonts w:cs="Times New Roman"/>
          <w:sz w:val="19"/>
          <w:szCs w:val="19"/>
          <w:lang w:val="en-US"/>
        </w:rPr>
        <w:t>a</w:t>
      </w:r>
    </w:p>
    <w:p w14:paraId="650EDC31" w14:textId="77777777" w:rsidR="00181522" w:rsidRPr="002537E8" w:rsidRDefault="00181522" w:rsidP="00181522">
      <w:pPr>
        <w:spacing w:after="120" w:line="240" w:lineRule="auto"/>
        <w:rPr>
          <w:rFonts w:cs="Times New Roman"/>
          <w:sz w:val="19"/>
          <w:szCs w:val="19"/>
          <w:lang w:val="en-US"/>
        </w:rPr>
      </w:pPr>
    </w:p>
    <w:p w14:paraId="06222762" w14:textId="77777777" w:rsidR="00BC1895" w:rsidRPr="002537E8" w:rsidRDefault="00000000">
      <w:pPr>
        <w:spacing w:after="120" w:line="240" w:lineRule="auto"/>
        <w:rPr>
          <w:rFonts w:cs="Times New Roman"/>
          <w:sz w:val="19"/>
          <w:szCs w:val="19"/>
          <w:lang w:val="en-US"/>
        </w:rPr>
      </w:pPr>
      <w:r w:rsidRPr="002537E8">
        <w:rPr>
          <w:rFonts w:cs="Times New Roman"/>
          <w:sz w:val="19"/>
          <w:szCs w:val="19"/>
          <w:lang w:val="en-US"/>
        </w:rPr>
        <w:t>(OPTION 1)</w:t>
      </w:r>
    </w:p>
    <w:p w14:paraId="674D9D6F" w14:textId="77777777" w:rsidR="00BC1895" w:rsidRPr="002537E8" w:rsidRDefault="00000000">
      <w:pPr>
        <w:spacing w:after="120" w:line="240" w:lineRule="auto"/>
        <w:rPr>
          <w:rFonts w:cs="Times New Roman"/>
          <w:sz w:val="19"/>
          <w:szCs w:val="19"/>
          <w:lang w:val="en-US"/>
        </w:rPr>
      </w:pPr>
      <w:r w:rsidRPr="002537E8">
        <w:rPr>
          <w:rFonts w:cs="Times New Roman"/>
          <w:sz w:val="19"/>
          <w:szCs w:val="19"/>
          <w:lang w:val="en-US"/>
        </w:rPr>
        <w:t>name: ................................................................................................................</w:t>
      </w:r>
    </w:p>
    <w:p w14:paraId="279DAC6D" w14:textId="77777777" w:rsidR="00BC1895" w:rsidRPr="002537E8" w:rsidRDefault="00000000">
      <w:pPr>
        <w:spacing w:after="120" w:line="240" w:lineRule="auto"/>
        <w:rPr>
          <w:rFonts w:cs="Times New Roman"/>
          <w:sz w:val="19"/>
          <w:szCs w:val="19"/>
          <w:lang w:val="en-US"/>
        </w:rPr>
      </w:pPr>
      <w:r w:rsidRPr="002537E8">
        <w:rPr>
          <w:rFonts w:cs="Times New Roman"/>
          <w:sz w:val="19"/>
          <w:szCs w:val="19"/>
          <w:lang w:val="en-US"/>
        </w:rPr>
        <w:t xml:space="preserve">PESEL: ..................................... </w:t>
      </w:r>
    </w:p>
    <w:p w14:paraId="66ECAA29" w14:textId="77777777" w:rsidR="00BC1895" w:rsidRPr="002537E8" w:rsidRDefault="00000000">
      <w:pPr>
        <w:spacing w:after="120" w:line="240" w:lineRule="auto"/>
        <w:rPr>
          <w:rFonts w:cs="Times New Roman"/>
          <w:sz w:val="19"/>
          <w:szCs w:val="19"/>
          <w:lang w:val="en-US"/>
        </w:rPr>
      </w:pPr>
      <w:r w:rsidRPr="002537E8">
        <w:rPr>
          <w:rFonts w:cs="Times New Roman"/>
          <w:sz w:val="19"/>
          <w:szCs w:val="19"/>
          <w:lang w:val="en-US"/>
        </w:rPr>
        <w:t>Address of residence: .........................................................................................................</w:t>
      </w:r>
    </w:p>
    <w:p w14:paraId="2048DB8F" w14:textId="77777777" w:rsidR="00BC1895" w:rsidRPr="002537E8" w:rsidRDefault="00000000">
      <w:pPr>
        <w:spacing w:after="120" w:line="240" w:lineRule="auto"/>
        <w:jc w:val="both"/>
        <w:rPr>
          <w:rFonts w:cs="Times New Roman"/>
          <w:sz w:val="19"/>
          <w:szCs w:val="19"/>
          <w:lang w:val="en-US"/>
        </w:rPr>
      </w:pPr>
      <w:r w:rsidRPr="002537E8">
        <w:rPr>
          <w:rFonts w:cs="Times New Roman"/>
          <w:sz w:val="19"/>
          <w:szCs w:val="19"/>
          <w:lang w:val="en-US"/>
        </w:rPr>
        <w:t>doing business under the name ...........................................................</w:t>
      </w:r>
    </w:p>
    <w:p w14:paraId="261BCFAC" w14:textId="77777777" w:rsidR="00BC1895" w:rsidRPr="002537E8" w:rsidRDefault="00000000">
      <w:pPr>
        <w:spacing w:after="120" w:line="240" w:lineRule="auto"/>
        <w:jc w:val="both"/>
        <w:rPr>
          <w:rFonts w:cs="Times New Roman"/>
          <w:sz w:val="19"/>
          <w:szCs w:val="19"/>
          <w:lang w:val="en-US"/>
        </w:rPr>
      </w:pPr>
      <w:r w:rsidRPr="002537E8">
        <w:rPr>
          <w:rFonts w:cs="Times New Roman"/>
          <w:sz w:val="19"/>
          <w:szCs w:val="19"/>
          <w:lang w:val="en-US"/>
        </w:rPr>
        <w:t>NIP: ........................................... REGON: ........................................................................</w:t>
      </w:r>
    </w:p>
    <w:p w14:paraId="13FAC158" w14:textId="77777777" w:rsidR="00BC1895" w:rsidRPr="002537E8" w:rsidRDefault="00000000">
      <w:pPr>
        <w:spacing w:after="120" w:line="240" w:lineRule="auto"/>
        <w:jc w:val="both"/>
        <w:rPr>
          <w:rFonts w:cs="Times New Roman"/>
          <w:sz w:val="19"/>
          <w:szCs w:val="19"/>
          <w:lang w:val="en-US"/>
        </w:rPr>
      </w:pPr>
      <w:r w:rsidRPr="002537E8">
        <w:rPr>
          <w:rFonts w:cs="Times New Roman"/>
          <w:sz w:val="19"/>
          <w:szCs w:val="19"/>
          <w:lang w:val="en-US"/>
        </w:rPr>
        <w:t>with a current printout from the CEiDG as Annex 3 to this agreement, hereinafter referred to as the "Shipowner",</w:t>
      </w:r>
    </w:p>
    <w:p w14:paraId="15D807DE" w14:textId="77777777" w:rsidR="00181522" w:rsidRPr="002537E8" w:rsidRDefault="00181522" w:rsidP="00181522">
      <w:pPr>
        <w:spacing w:after="120" w:line="240" w:lineRule="auto"/>
        <w:jc w:val="both"/>
        <w:rPr>
          <w:rFonts w:cs="Times New Roman"/>
          <w:sz w:val="19"/>
          <w:szCs w:val="19"/>
          <w:lang w:val="en-US"/>
        </w:rPr>
      </w:pPr>
    </w:p>
    <w:p w14:paraId="1BB27A49" w14:textId="77777777" w:rsidR="00BC1895" w:rsidRPr="002537E8" w:rsidRDefault="00000000">
      <w:pPr>
        <w:spacing w:after="120" w:line="240" w:lineRule="auto"/>
        <w:jc w:val="both"/>
        <w:rPr>
          <w:rFonts w:cs="Times New Roman"/>
          <w:sz w:val="19"/>
          <w:szCs w:val="19"/>
          <w:lang w:val="en-US"/>
        </w:rPr>
      </w:pPr>
      <w:r w:rsidRPr="002537E8">
        <w:rPr>
          <w:rFonts w:cs="Times New Roman"/>
          <w:sz w:val="19"/>
          <w:szCs w:val="19"/>
          <w:lang w:val="en-US"/>
        </w:rPr>
        <w:t>(OPTION 2)</w:t>
      </w:r>
    </w:p>
    <w:p w14:paraId="290A038F" w14:textId="77777777" w:rsidR="00BC1895" w:rsidRPr="002537E8" w:rsidRDefault="00000000">
      <w:pPr>
        <w:spacing w:after="120" w:line="240" w:lineRule="auto"/>
        <w:jc w:val="both"/>
        <w:rPr>
          <w:rFonts w:cs="Times New Roman"/>
          <w:sz w:val="19"/>
          <w:szCs w:val="19"/>
          <w:lang w:val="en-US"/>
        </w:rPr>
      </w:pPr>
      <w:r w:rsidRPr="002537E8">
        <w:rPr>
          <w:rFonts w:cs="Times New Roman"/>
          <w:sz w:val="19"/>
          <w:szCs w:val="19"/>
          <w:lang w:val="en-US"/>
        </w:rPr>
        <w:t>Company name.....................................................................................................................</w:t>
      </w:r>
    </w:p>
    <w:p w14:paraId="003751E8" w14:textId="77777777" w:rsidR="00BC1895" w:rsidRPr="002537E8" w:rsidRDefault="00000000">
      <w:pPr>
        <w:spacing w:after="120" w:line="240" w:lineRule="auto"/>
        <w:jc w:val="both"/>
        <w:rPr>
          <w:rFonts w:cs="Times New Roman"/>
          <w:sz w:val="19"/>
          <w:szCs w:val="19"/>
          <w:lang w:val="en-US"/>
        </w:rPr>
      </w:pPr>
      <w:r w:rsidRPr="002537E8">
        <w:rPr>
          <w:rFonts w:cs="Times New Roman"/>
          <w:sz w:val="19"/>
          <w:szCs w:val="19"/>
          <w:lang w:val="en-US"/>
        </w:rPr>
        <w:t>Address, registered office: ................................................................................................................</w:t>
      </w:r>
    </w:p>
    <w:p w14:paraId="654DD34C" w14:textId="77777777" w:rsidR="00BC1895" w:rsidRPr="002537E8" w:rsidRDefault="00000000">
      <w:pPr>
        <w:spacing w:after="120" w:line="240" w:lineRule="auto"/>
        <w:jc w:val="both"/>
        <w:rPr>
          <w:rFonts w:cs="Times New Roman"/>
          <w:sz w:val="19"/>
          <w:szCs w:val="19"/>
          <w:lang w:val="en-US"/>
        </w:rPr>
      </w:pPr>
      <w:r w:rsidRPr="002537E8">
        <w:rPr>
          <w:rFonts w:cs="Times New Roman"/>
          <w:sz w:val="19"/>
          <w:szCs w:val="19"/>
          <w:lang w:val="en-US"/>
        </w:rPr>
        <w:t>entered in the National Court Register under the number ............................. kept by the District Court in ..................................., ......... Commercial Division in ...........................</w:t>
      </w:r>
    </w:p>
    <w:p w14:paraId="75AFF648" w14:textId="77777777" w:rsidR="00BC1895" w:rsidRPr="002537E8" w:rsidRDefault="00000000">
      <w:pPr>
        <w:spacing w:after="120" w:line="240" w:lineRule="auto"/>
        <w:jc w:val="both"/>
        <w:rPr>
          <w:rFonts w:cs="Times New Roman"/>
          <w:sz w:val="19"/>
          <w:szCs w:val="19"/>
          <w:lang w:val="en-US"/>
        </w:rPr>
      </w:pPr>
      <w:r w:rsidRPr="002537E8">
        <w:rPr>
          <w:rFonts w:cs="Times New Roman"/>
          <w:sz w:val="19"/>
          <w:szCs w:val="19"/>
          <w:lang w:val="en-US"/>
        </w:rPr>
        <w:t>NIP: ........................................... REGON: ........................................................................</w:t>
      </w:r>
    </w:p>
    <w:p w14:paraId="7A88110D" w14:textId="77777777" w:rsidR="00BC1895" w:rsidRPr="002537E8" w:rsidRDefault="00000000">
      <w:pPr>
        <w:spacing w:after="120" w:line="240" w:lineRule="auto"/>
        <w:jc w:val="both"/>
        <w:rPr>
          <w:rFonts w:cs="Times New Roman"/>
          <w:sz w:val="19"/>
          <w:szCs w:val="19"/>
          <w:lang w:val="en-US"/>
        </w:rPr>
      </w:pPr>
      <w:r w:rsidRPr="002537E8">
        <w:rPr>
          <w:rFonts w:cs="Times New Roman"/>
          <w:sz w:val="19"/>
          <w:szCs w:val="19"/>
          <w:lang w:val="en-US"/>
        </w:rPr>
        <w:t>share capital ........................................... PLN paid in full,</w:t>
      </w:r>
    </w:p>
    <w:p w14:paraId="51032B50" w14:textId="77777777" w:rsidR="00BC1895" w:rsidRPr="002537E8" w:rsidRDefault="00000000">
      <w:pPr>
        <w:spacing w:after="120" w:line="240" w:lineRule="auto"/>
        <w:jc w:val="both"/>
        <w:rPr>
          <w:rFonts w:cs="Times New Roman"/>
          <w:sz w:val="19"/>
          <w:szCs w:val="19"/>
          <w:lang w:val="en-US"/>
        </w:rPr>
      </w:pPr>
      <w:bookmarkStart w:id="32" w:name="_Hlk181225349"/>
      <w:r w:rsidRPr="002537E8">
        <w:rPr>
          <w:rFonts w:cs="Times New Roman"/>
          <w:sz w:val="19"/>
          <w:szCs w:val="19"/>
          <w:lang w:val="en-US"/>
        </w:rPr>
        <w:t>represented by:</w:t>
      </w:r>
    </w:p>
    <w:p w14:paraId="01A18531" w14:textId="77777777" w:rsidR="00BC1895" w:rsidRPr="002537E8" w:rsidRDefault="00000000">
      <w:pPr>
        <w:spacing w:after="120" w:line="240" w:lineRule="auto"/>
        <w:jc w:val="both"/>
        <w:rPr>
          <w:rFonts w:cs="Times New Roman"/>
          <w:sz w:val="19"/>
          <w:szCs w:val="19"/>
          <w:lang w:val="en-US"/>
        </w:rPr>
      </w:pPr>
      <w:r w:rsidRPr="002537E8">
        <w:rPr>
          <w:rFonts w:cs="Times New Roman"/>
          <w:sz w:val="19"/>
          <w:szCs w:val="19"/>
          <w:lang w:val="en-US"/>
        </w:rPr>
        <w:t>company job title: ............................................................................................</w:t>
      </w:r>
    </w:p>
    <w:p w14:paraId="2C7F5635" w14:textId="77777777" w:rsidR="00BC1895" w:rsidRPr="002537E8" w:rsidRDefault="00000000">
      <w:pPr>
        <w:spacing w:after="120" w:line="240" w:lineRule="auto"/>
        <w:jc w:val="both"/>
        <w:rPr>
          <w:rFonts w:cs="Times New Roman"/>
          <w:sz w:val="19"/>
          <w:szCs w:val="19"/>
          <w:lang w:val="en-US"/>
        </w:rPr>
      </w:pPr>
      <w:r w:rsidRPr="002537E8">
        <w:rPr>
          <w:rFonts w:cs="Times New Roman"/>
          <w:sz w:val="19"/>
          <w:szCs w:val="19"/>
          <w:lang w:val="en-US"/>
        </w:rPr>
        <w:t>name: ................................................................................................................</w:t>
      </w:r>
    </w:p>
    <w:p w14:paraId="2C1B0BF1" w14:textId="77777777" w:rsidR="00BC1895" w:rsidRPr="002537E8" w:rsidRDefault="00000000">
      <w:pPr>
        <w:spacing w:after="120" w:line="240" w:lineRule="auto"/>
        <w:jc w:val="both"/>
        <w:rPr>
          <w:rFonts w:cs="Times New Roman"/>
          <w:sz w:val="19"/>
          <w:szCs w:val="19"/>
          <w:lang w:val="en-US"/>
        </w:rPr>
      </w:pPr>
      <w:r w:rsidRPr="002537E8">
        <w:rPr>
          <w:rFonts w:cs="Times New Roman"/>
          <w:sz w:val="19"/>
          <w:szCs w:val="19"/>
          <w:lang w:val="en-US"/>
        </w:rPr>
        <w:t xml:space="preserve">PESEL: ....................................., </w:t>
      </w:r>
    </w:p>
    <w:bookmarkEnd w:id="32"/>
    <w:p w14:paraId="24A5F5FB" w14:textId="77777777" w:rsidR="00BC1895" w:rsidRPr="002537E8" w:rsidRDefault="00000000">
      <w:pPr>
        <w:spacing w:after="120" w:line="240" w:lineRule="auto"/>
        <w:jc w:val="both"/>
        <w:rPr>
          <w:rFonts w:cs="Times New Roman"/>
          <w:sz w:val="19"/>
          <w:szCs w:val="19"/>
          <w:lang w:val="en-US"/>
        </w:rPr>
      </w:pPr>
      <w:r w:rsidRPr="002537E8">
        <w:rPr>
          <w:rFonts w:cs="Times New Roman"/>
          <w:sz w:val="19"/>
          <w:szCs w:val="19"/>
          <w:lang w:val="en-US"/>
        </w:rPr>
        <w:t>with a current printout from the National Court Register and attached as Annex 3 to this agreement, hereinafter referred to as the "Shipowner",</w:t>
      </w:r>
    </w:p>
    <w:p w14:paraId="0DDA5CB7" w14:textId="77777777" w:rsidR="00181522" w:rsidRPr="002537E8" w:rsidRDefault="00181522" w:rsidP="00181522">
      <w:pPr>
        <w:spacing w:after="120" w:line="240" w:lineRule="auto"/>
        <w:jc w:val="both"/>
        <w:rPr>
          <w:rFonts w:cs="Times New Roman"/>
          <w:sz w:val="19"/>
          <w:szCs w:val="19"/>
          <w:lang w:val="en-US"/>
        </w:rPr>
      </w:pPr>
    </w:p>
    <w:p w14:paraId="0D238EFF" w14:textId="77777777" w:rsidR="00BC1895" w:rsidRPr="002537E8" w:rsidRDefault="00000000">
      <w:pPr>
        <w:spacing w:after="120" w:line="240" w:lineRule="auto"/>
        <w:jc w:val="both"/>
        <w:rPr>
          <w:rFonts w:cs="Times New Roman"/>
          <w:sz w:val="19"/>
          <w:szCs w:val="19"/>
          <w:lang w:val="en-US"/>
        </w:rPr>
      </w:pPr>
      <w:r w:rsidRPr="002537E8">
        <w:rPr>
          <w:rFonts w:cs="Times New Roman"/>
          <w:sz w:val="19"/>
          <w:szCs w:val="19"/>
          <w:lang w:val="en-US"/>
        </w:rPr>
        <w:t>Referred to jointly as the "Parties", they simultaneously agree to enter into a written agreement with the following wording:</w:t>
      </w:r>
    </w:p>
    <w:p w14:paraId="28317271" w14:textId="77777777" w:rsidR="00BC1895" w:rsidRDefault="00000000">
      <w:pPr>
        <w:spacing w:after="120" w:line="240" w:lineRule="auto"/>
        <w:jc w:val="center"/>
        <w:rPr>
          <w:rFonts w:cs="Times New Roman"/>
          <w:b/>
          <w:bCs/>
          <w:sz w:val="19"/>
          <w:szCs w:val="19"/>
        </w:rPr>
      </w:pPr>
      <w:r w:rsidRPr="00BE6692">
        <w:rPr>
          <w:rFonts w:cs="Times New Roman"/>
          <w:b/>
          <w:bCs/>
          <w:sz w:val="19"/>
          <w:szCs w:val="19"/>
        </w:rPr>
        <w:t>Preamble</w:t>
      </w:r>
    </w:p>
    <w:p w14:paraId="0C0011D0" w14:textId="77777777" w:rsidR="00BC1895" w:rsidRPr="002537E8" w:rsidRDefault="00000000">
      <w:pPr>
        <w:pStyle w:val="Akapitzlist"/>
        <w:numPr>
          <w:ilvl w:val="0"/>
          <w:numId w:val="1"/>
        </w:numPr>
        <w:spacing w:after="120" w:line="240" w:lineRule="auto"/>
        <w:ind w:left="426"/>
        <w:jc w:val="both"/>
        <w:rPr>
          <w:rFonts w:cs="Times New Roman"/>
          <w:sz w:val="19"/>
          <w:szCs w:val="19"/>
          <w:lang w:val="en-US"/>
        </w:rPr>
      </w:pPr>
      <w:r w:rsidRPr="002537E8">
        <w:rPr>
          <w:rFonts w:cs="Times New Roman"/>
          <w:sz w:val="19"/>
          <w:szCs w:val="19"/>
          <w:lang w:val="en-US"/>
        </w:rPr>
        <w:t xml:space="preserve">Baltic Power sp. z o.o. is carrying out an investment project involving the construction and operation of an offshore wind farm (OWF) with connection infrastructure (cable route). </w:t>
      </w:r>
    </w:p>
    <w:p w14:paraId="79B80F98" w14:textId="77777777" w:rsidR="00BC1895" w:rsidRPr="002537E8" w:rsidRDefault="00000000">
      <w:pPr>
        <w:pStyle w:val="Akapitzlist"/>
        <w:numPr>
          <w:ilvl w:val="0"/>
          <w:numId w:val="1"/>
        </w:numPr>
        <w:spacing w:after="120" w:line="240" w:lineRule="auto"/>
        <w:ind w:left="426"/>
        <w:jc w:val="both"/>
        <w:rPr>
          <w:rFonts w:cs="Times New Roman"/>
          <w:sz w:val="19"/>
          <w:szCs w:val="19"/>
          <w:lang w:val="en-US"/>
        </w:rPr>
      </w:pPr>
      <w:r w:rsidRPr="002537E8">
        <w:rPr>
          <w:rFonts w:cs="Times New Roman"/>
          <w:sz w:val="19"/>
          <w:szCs w:val="19"/>
          <w:lang w:val="en-US"/>
        </w:rPr>
        <w:lastRenderedPageBreak/>
        <w:t xml:space="preserve">During the construction of the investment there will be difficulties in accessing parts of the Baltic Sea, where the connection of the OWF with the onshore power system will be located (cable route). Recreational fishing performed so far in the OWF area will not be possible. </w:t>
      </w:r>
    </w:p>
    <w:p w14:paraId="253B372A" w14:textId="77777777" w:rsidR="00BC1895" w:rsidRPr="002537E8" w:rsidRDefault="00000000">
      <w:pPr>
        <w:pStyle w:val="Akapitzlist"/>
        <w:numPr>
          <w:ilvl w:val="0"/>
          <w:numId w:val="1"/>
        </w:numPr>
        <w:spacing w:after="120" w:line="240" w:lineRule="auto"/>
        <w:ind w:left="426"/>
        <w:jc w:val="both"/>
        <w:rPr>
          <w:rFonts w:cs="Times New Roman"/>
          <w:sz w:val="19"/>
          <w:szCs w:val="19"/>
          <w:lang w:val="en-US"/>
        </w:rPr>
      </w:pPr>
      <w:r w:rsidRPr="002537E8">
        <w:rPr>
          <w:rFonts w:cs="Times New Roman"/>
          <w:sz w:val="19"/>
          <w:szCs w:val="19"/>
          <w:lang w:val="en-US"/>
        </w:rPr>
        <w:t xml:space="preserve">The parties therefore enter into an agreement (hereinafter the "Agreement"), with the following content, aimed at compensating, for the active owners of fishing vessels previously fishing in the area where the OWF will be constructed and passing through and fishing along the cable route, the lost benefits resulting from the restriction of access to the full resources of the Baltic Sea. </w:t>
      </w:r>
    </w:p>
    <w:p w14:paraId="6BC00891" w14:textId="77777777" w:rsidR="00181522" w:rsidRPr="002537E8" w:rsidRDefault="00181522" w:rsidP="00181522">
      <w:pPr>
        <w:spacing w:after="120" w:line="240" w:lineRule="auto"/>
        <w:jc w:val="both"/>
        <w:rPr>
          <w:rFonts w:cs="Times New Roman"/>
          <w:sz w:val="19"/>
          <w:szCs w:val="19"/>
          <w:lang w:val="en-US"/>
        </w:rPr>
      </w:pPr>
    </w:p>
    <w:p w14:paraId="4115995D" w14:textId="77777777" w:rsidR="00BC1895" w:rsidRDefault="00000000">
      <w:pPr>
        <w:spacing w:after="120" w:line="240" w:lineRule="auto"/>
        <w:jc w:val="center"/>
        <w:rPr>
          <w:rFonts w:cs="Times New Roman"/>
          <w:b/>
          <w:bCs/>
          <w:sz w:val="19"/>
          <w:szCs w:val="19"/>
        </w:rPr>
      </w:pPr>
      <w:r w:rsidRPr="00BE6692">
        <w:rPr>
          <w:rFonts w:cs="Times New Roman"/>
          <w:b/>
          <w:bCs/>
          <w:sz w:val="19"/>
          <w:szCs w:val="19"/>
        </w:rPr>
        <w:t>§ 1</w:t>
      </w:r>
    </w:p>
    <w:p w14:paraId="74A953D5" w14:textId="77777777" w:rsidR="00BC1895" w:rsidRPr="002537E8" w:rsidRDefault="00000000">
      <w:pPr>
        <w:pStyle w:val="Akapitzlist"/>
        <w:numPr>
          <w:ilvl w:val="0"/>
          <w:numId w:val="17"/>
        </w:numPr>
        <w:spacing w:after="120" w:line="240" w:lineRule="auto"/>
        <w:ind w:left="425" w:hanging="425"/>
        <w:jc w:val="both"/>
        <w:rPr>
          <w:rFonts w:cs="Times New Roman"/>
          <w:sz w:val="19"/>
          <w:szCs w:val="19"/>
          <w:lang w:val="en-US"/>
        </w:rPr>
      </w:pPr>
      <w:r w:rsidRPr="002537E8">
        <w:rPr>
          <w:rFonts w:cs="Times New Roman"/>
          <w:sz w:val="19"/>
          <w:szCs w:val="19"/>
          <w:lang w:val="en-US"/>
        </w:rPr>
        <w:t xml:space="preserve">The subject of this Agreement is for the Parties to agree on the terms and conditions under which a lump sum compensation will be paid to the Owner of the fishing boats for the introduced restrictions and bans on angling activities in the area of the OWF and the power connection until the completion of the exploitation of the OWF. A map showing the location of the investment is attached as Annex No. 4 to the Agreement. </w:t>
      </w:r>
    </w:p>
    <w:p w14:paraId="1F02046C" w14:textId="77777777" w:rsidR="00BC1895" w:rsidRPr="002537E8" w:rsidRDefault="00000000">
      <w:pPr>
        <w:pStyle w:val="Akapitzlist"/>
        <w:numPr>
          <w:ilvl w:val="0"/>
          <w:numId w:val="17"/>
        </w:numPr>
        <w:spacing w:after="120" w:line="240" w:lineRule="auto"/>
        <w:ind w:left="425" w:hanging="425"/>
        <w:jc w:val="both"/>
        <w:rPr>
          <w:rFonts w:cs="Times New Roman"/>
          <w:sz w:val="19"/>
          <w:szCs w:val="19"/>
          <w:lang w:val="en-US"/>
        </w:rPr>
      </w:pPr>
      <w:r w:rsidRPr="002537E8">
        <w:rPr>
          <w:rFonts w:cs="Times New Roman"/>
          <w:sz w:val="19"/>
          <w:szCs w:val="19"/>
          <w:lang w:val="en-US"/>
        </w:rPr>
        <w:t>Compensation applies to the fishing unit named ..........................................</w:t>
      </w:r>
    </w:p>
    <w:p w14:paraId="2B706865" w14:textId="77777777" w:rsidR="00BC1895" w:rsidRDefault="00000000">
      <w:pPr>
        <w:pStyle w:val="Akapitzlist"/>
        <w:numPr>
          <w:ilvl w:val="0"/>
          <w:numId w:val="17"/>
        </w:numPr>
        <w:spacing w:after="120" w:line="240" w:lineRule="auto"/>
        <w:ind w:left="425" w:hanging="425"/>
        <w:contextualSpacing w:val="0"/>
        <w:jc w:val="both"/>
        <w:rPr>
          <w:rFonts w:cs="Times New Roman"/>
          <w:sz w:val="19"/>
          <w:szCs w:val="19"/>
        </w:rPr>
      </w:pPr>
      <w:r w:rsidRPr="00BE6692">
        <w:rPr>
          <w:rFonts w:cs="Times New Roman"/>
          <w:sz w:val="19"/>
          <w:szCs w:val="19"/>
        </w:rPr>
        <w:t>The shipowner declares that:</w:t>
      </w:r>
    </w:p>
    <w:p w14:paraId="1261B745" w14:textId="77777777" w:rsidR="00BC1895" w:rsidRPr="002537E8" w:rsidRDefault="00000000">
      <w:pPr>
        <w:pStyle w:val="Akapitzlist"/>
        <w:numPr>
          <w:ilvl w:val="1"/>
          <w:numId w:val="17"/>
        </w:numPr>
        <w:spacing w:after="120" w:line="240" w:lineRule="auto"/>
        <w:ind w:left="851" w:hanging="425"/>
        <w:contextualSpacing w:val="0"/>
        <w:jc w:val="both"/>
        <w:rPr>
          <w:rFonts w:cs="Times New Roman"/>
          <w:sz w:val="19"/>
          <w:szCs w:val="19"/>
          <w:lang w:val="en-US"/>
        </w:rPr>
      </w:pPr>
      <w:r w:rsidRPr="002537E8">
        <w:rPr>
          <w:rFonts w:cs="Times New Roman"/>
          <w:sz w:val="19"/>
          <w:szCs w:val="19"/>
          <w:lang w:val="en-US"/>
        </w:rPr>
        <w:t>the vessel is moored in the harbour at ............................ and is ready to set sail.</w:t>
      </w:r>
    </w:p>
    <w:p w14:paraId="49C09DF8" w14:textId="77777777" w:rsidR="00BC1895" w:rsidRPr="002537E8" w:rsidRDefault="00000000">
      <w:pPr>
        <w:pStyle w:val="Akapitzlist"/>
        <w:numPr>
          <w:ilvl w:val="1"/>
          <w:numId w:val="17"/>
        </w:numPr>
        <w:spacing w:after="120" w:line="240" w:lineRule="auto"/>
        <w:ind w:left="851" w:hanging="425"/>
        <w:contextualSpacing w:val="0"/>
        <w:jc w:val="both"/>
        <w:rPr>
          <w:rFonts w:cs="Times New Roman"/>
          <w:sz w:val="19"/>
          <w:szCs w:val="19"/>
          <w:lang w:val="en-US"/>
        </w:rPr>
      </w:pPr>
      <w:r w:rsidRPr="002537E8">
        <w:rPr>
          <w:rFonts w:cs="Times New Roman"/>
          <w:sz w:val="19"/>
          <w:szCs w:val="19"/>
          <w:lang w:val="en-US"/>
        </w:rPr>
        <w:t xml:space="preserve">on the vessel referred to in paragraph 2 above, the Owner has carried out </w:t>
      </w:r>
      <w:r w:rsidR="004B4CF6" w:rsidRPr="002537E8">
        <w:rPr>
          <w:rFonts w:cs="Times New Roman"/>
          <w:sz w:val="19"/>
          <w:szCs w:val="19"/>
          <w:lang w:val="en-US"/>
        </w:rPr>
        <w:t xml:space="preserve">fishing (angling) </w:t>
      </w:r>
      <w:r w:rsidRPr="002537E8">
        <w:rPr>
          <w:rFonts w:cs="Times New Roman"/>
          <w:sz w:val="19"/>
          <w:szCs w:val="19"/>
          <w:lang w:val="en-US"/>
        </w:rPr>
        <w:t>in the OWF area or the cable route area including the buffer zone during 2018-2019;</w:t>
      </w:r>
    </w:p>
    <w:p w14:paraId="7D790D01" w14:textId="77777777" w:rsidR="00BC1895" w:rsidRPr="002537E8" w:rsidRDefault="00000000">
      <w:pPr>
        <w:pStyle w:val="Akapitzlist"/>
        <w:numPr>
          <w:ilvl w:val="1"/>
          <w:numId w:val="17"/>
        </w:numPr>
        <w:spacing w:after="120" w:line="240" w:lineRule="auto"/>
        <w:ind w:left="851" w:hanging="425"/>
        <w:contextualSpacing w:val="0"/>
        <w:jc w:val="both"/>
        <w:rPr>
          <w:rFonts w:cs="Times New Roman"/>
          <w:sz w:val="19"/>
          <w:szCs w:val="19"/>
          <w:lang w:val="en-US"/>
        </w:rPr>
      </w:pPr>
      <w:r w:rsidRPr="002537E8">
        <w:rPr>
          <w:rFonts w:cs="Times New Roman"/>
          <w:sz w:val="19"/>
          <w:szCs w:val="19"/>
          <w:lang w:val="en-US"/>
        </w:rPr>
        <w:t>is the sole owner of the vessel referred to in paragraph 2 above (OPTION 1)</w:t>
      </w:r>
    </w:p>
    <w:p w14:paraId="27F4DE5E" w14:textId="77777777" w:rsidR="00BC1895" w:rsidRDefault="00000000">
      <w:pPr>
        <w:pStyle w:val="Akapitzlist"/>
        <w:numPr>
          <w:ilvl w:val="0"/>
          <w:numId w:val="27"/>
        </w:numPr>
        <w:spacing w:after="120" w:line="240" w:lineRule="auto"/>
        <w:ind w:left="851" w:hanging="425"/>
        <w:contextualSpacing w:val="0"/>
        <w:jc w:val="both"/>
        <w:rPr>
          <w:rFonts w:cs="Times New Roman"/>
          <w:sz w:val="19"/>
          <w:szCs w:val="19"/>
        </w:rPr>
      </w:pPr>
      <w:r w:rsidRPr="002537E8">
        <w:rPr>
          <w:rFonts w:cs="Times New Roman"/>
          <w:sz w:val="19"/>
          <w:szCs w:val="19"/>
          <w:lang w:val="en-US"/>
        </w:rPr>
        <w:t>is one of the multiple shipowners of the vessel referred to in paragraph 2 and its share in the use of the vessel is ........%</w:t>
      </w:r>
      <w:r w:rsidRPr="00BE6692">
        <w:rPr>
          <w:rStyle w:val="Odwoanieprzypisudolnego"/>
          <w:rFonts w:cs="Times New Roman"/>
        </w:rPr>
        <w:footnoteReference w:id="5"/>
      </w:r>
      <w:r w:rsidRPr="002537E8">
        <w:rPr>
          <w:rFonts w:cs="Times New Roman"/>
          <w:sz w:val="19"/>
          <w:szCs w:val="19"/>
          <w:lang w:val="en-US"/>
        </w:rPr>
        <w:t xml:space="preserve"> </w:t>
      </w:r>
      <w:r w:rsidRPr="00BE6692">
        <w:rPr>
          <w:rFonts w:cs="Times New Roman"/>
          <w:sz w:val="19"/>
          <w:szCs w:val="19"/>
        </w:rPr>
        <w:t>(OPTION 2).</w:t>
      </w:r>
    </w:p>
    <w:p w14:paraId="7803917D" w14:textId="77777777" w:rsidR="00BC1895" w:rsidRPr="002537E8" w:rsidRDefault="00000000">
      <w:pPr>
        <w:pStyle w:val="Akapitzlist"/>
        <w:numPr>
          <w:ilvl w:val="0"/>
          <w:numId w:val="17"/>
        </w:numPr>
        <w:spacing w:after="120" w:line="240" w:lineRule="auto"/>
        <w:ind w:left="425" w:hanging="425"/>
        <w:contextualSpacing w:val="0"/>
        <w:jc w:val="both"/>
        <w:rPr>
          <w:rFonts w:cs="Times New Roman"/>
          <w:sz w:val="19"/>
          <w:szCs w:val="19"/>
          <w:lang w:val="en-US"/>
        </w:rPr>
      </w:pPr>
      <w:r w:rsidRPr="002537E8">
        <w:rPr>
          <w:rFonts w:cs="Times New Roman"/>
          <w:sz w:val="19"/>
          <w:szCs w:val="19"/>
          <w:lang w:val="en-US"/>
        </w:rPr>
        <w:t xml:space="preserve">The Investor undertakes to compensate the Shipowner referred to in paragraph 1 above in the lump sum amount of </w:t>
      </w:r>
      <w:r w:rsidR="00726E7D" w:rsidRPr="002537E8">
        <w:rPr>
          <w:rFonts w:cs="Times New Roman"/>
          <w:sz w:val="19"/>
          <w:szCs w:val="19"/>
          <w:lang w:val="en-US"/>
        </w:rPr>
        <w:t xml:space="preserve">............................. PLN net </w:t>
      </w:r>
      <w:r w:rsidRPr="002537E8">
        <w:rPr>
          <w:rFonts w:cs="Times New Roman"/>
          <w:sz w:val="19"/>
          <w:szCs w:val="19"/>
          <w:lang w:val="en-US"/>
        </w:rPr>
        <w:t>(in words: ............................................). The Shipowner declares that the indicated amount fully compensates his possible income from offshore operations in the area of the OWF and the cable route, the amount has been calculated on the basis of the income obtained in this area in the previous years. It is a sufficient amount, properly determined and fully satisfies all its expectations.</w:t>
      </w:r>
    </w:p>
    <w:p w14:paraId="3BF16458" w14:textId="77777777" w:rsidR="00BC1895" w:rsidRPr="002537E8" w:rsidRDefault="00000000">
      <w:pPr>
        <w:pStyle w:val="Akapitzlist"/>
        <w:numPr>
          <w:ilvl w:val="0"/>
          <w:numId w:val="17"/>
        </w:numPr>
        <w:spacing w:after="120" w:line="240" w:lineRule="auto"/>
        <w:ind w:left="425" w:hanging="425"/>
        <w:contextualSpacing w:val="0"/>
        <w:jc w:val="both"/>
        <w:rPr>
          <w:rFonts w:cs="Times New Roman"/>
          <w:sz w:val="19"/>
          <w:szCs w:val="19"/>
          <w:lang w:val="en-US"/>
        </w:rPr>
      </w:pPr>
      <w:r w:rsidRPr="002537E8">
        <w:rPr>
          <w:rFonts w:cs="Times New Roman"/>
          <w:sz w:val="19"/>
          <w:szCs w:val="19"/>
          <w:lang w:val="en-US"/>
        </w:rPr>
        <w:t>The compensation referred to in subsection 1 above shall also constitute remuneration to the Shipowner for the performance of the obligations set out in § 1 subsections 6-8 and § 3. The amount of compensation will be increased by VAT at the appropriate rate (if applicable).</w:t>
      </w:r>
    </w:p>
    <w:p w14:paraId="36A3483B" w14:textId="77777777" w:rsidR="00BC1895" w:rsidRPr="002537E8" w:rsidRDefault="00000000">
      <w:pPr>
        <w:pStyle w:val="Akapitzlist"/>
        <w:numPr>
          <w:ilvl w:val="0"/>
          <w:numId w:val="17"/>
        </w:numPr>
        <w:spacing w:after="120" w:line="240" w:lineRule="auto"/>
        <w:ind w:left="425" w:hanging="425"/>
        <w:contextualSpacing w:val="0"/>
        <w:jc w:val="both"/>
        <w:rPr>
          <w:rFonts w:cs="Times New Roman"/>
          <w:sz w:val="19"/>
          <w:szCs w:val="19"/>
          <w:lang w:val="en-US"/>
        </w:rPr>
      </w:pPr>
      <w:r w:rsidRPr="002537E8">
        <w:rPr>
          <w:rFonts w:cs="Times New Roman"/>
          <w:sz w:val="19"/>
          <w:szCs w:val="19"/>
          <w:lang w:val="en-US"/>
        </w:rPr>
        <w:t>The Owner undertakes not to enter or fish in the area of the OWF installation and the cable route and to comply with notices of possible obstructions to the use of the Baltic Sea waters along the cable route throughout the period of construction and operation, including orders and prohibitions of specific behaviour at sea - the area marked on the map of coordinates of the points of the borderline forming the Annex No. 4 to this Agreement.</w:t>
      </w:r>
    </w:p>
    <w:p w14:paraId="3116C51E" w14:textId="77777777" w:rsidR="00BC1895" w:rsidRPr="002537E8" w:rsidRDefault="00000000">
      <w:pPr>
        <w:pStyle w:val="Akapitzlist"/>
        <w:numPr>
          <w:ilvl w:val="0"/>
          <w:numId w:val="17"/>
        </w:numPr>
        <w:spacing w:after="120" w:line="240" w:lineRule="auto"/>
        <w:ind w:left="425" w:hanging="425"/>
        <w:contextualSpacing w:val="0"/>
        <w:jc w:val="both"/>
        <w:rPr>
          <w:rFonts w:cs="Times New Roman"/>
          <w:sz w:val="19"/>
          <w:szCs w:val="19"/>
          <w:lang w:val="en-US"/>
        </w:rPr>
      </w:pPr>
      <w:r w:rsidRPr="002537E8">
        <w:rPr>
          <w:rFonts w:cs="Times New Roman"/>
          <w:sz w:val="19"/>
          <w:szCs w:val="19"/>
          <w:lang w:val="en-US"/>
        </w:rPr>
        <w:t xml:space="preserve">The shipowner undertakes to refrain from any negative actions towards the investor, both physical, such as strikes, harbour blockages, transport blockages, and those of a public and media nature, including the dissemination of negative information </w:t>
      </w:r>
      <w:r w:rsidR="00410757" w:rsidRPr="002537E8">
        <w:rPr>
          <w:rFonts w:cs="Times New Roman"/>
          <w:sz w:val="19"/>
          <w:szCs w:val="19"/>
          <w:lang w:val="en-US"/>
        </w:rPr>
        <w:t>via</w:t>
      </w:r>
      <w:r w:rsidRPr="002537E8">
        <w:rPr>
          <w:rFonts w:cs="Times New Roman"/>
          <w:sz w:val="19"/>
          <w:szCs w:val="19"/>
          <w:lang w:val="en-US"/>
        </w:rPr>
        <w:t xml:space="preserve"> the media and the internet and within the shipowner's own community. </w:t>
      </w:r>
    </w:p>
    <w:p w14:paraId="5194E6E4" w14:textId="77777777" w:rsidR="00BC1895" w:rsidRPr="002537E8" w:rsidRDefault="00000000">
      <w:pPr>
        <w:pStyle w:val="Akapitzlist"/>
        <w:numPr>
          <w:ilvl w:val="0"/>
          <w:numId w:val="17"/>
        </w:numPr>
        <w:spacing w:after="120" w:line="240" w:lineRule="auto"/>
        <w:ind w:left="425" w:hanging="425"/>
        <w:contextualSpacing w:val="0"/>
        <w:jc w:val="both"/>
        <w:rPr>
          <w:rFonts w:cs="Times New Roman"/>
          <w:sz w:val="19"/>
          <w:szCs w:val="19"/>
          <w:lang w:val="en-US"/>
        </w:rPr>
      </w:pPr>
      <w:r w:rsidRPr="002537E8">
        <w:rPr>
          <w:rFonts w:cs="Times New Roman"/>
          <w:sz w:val="19"/>
          <w:szCs w:val="19"/>
          <w:lang w:val="en-US"/>
        </w:rPr>
        <w:t>The Owner waives all future other claims against the Developer that may arise during and in connection with the construction of the OWF, including as a result of the restriction of fishing opportunities.</w:t>
      </w:r>
    </w:p>
    <w:p w14:paraId="586A8E3F" w14:textId="77777777" w:rsidR="00181522" w:rsidRPr="002537E8" w:rsidRDefault="00181522" w:rsidP="00181522">
      <w:pPr>
        <w:spacing w:after="120" w:line="240" w:lineRule="auto"/>
        <w:jc w:val="center"/>
        <w:rPr>
          <w:rFonts w:cs="Times New Roman"/>
          <w:sz w:val="19"/>
          <w:szCs w:val="19"/>
          <w:lang w:val="en-US"/>
        </w:rPr>
      </w:pPr>
    </w:p>
    <w:p w14:paraId="0ADFE36D" w14:textId="77777777" w:rsidR="00BC1895" w:rsidRDefault="00000000">
      <w:pPr>
        <w:spacing w:after="120" w:line="240" w:lineRule="auto"/>
        <w:jc w:val="center"/>
        <w:rPr>
          <w:rFonts w:cs="Times New Roman"/>
          <w:b/>
          <w:bCs/>
          <w:sz w:val="19"/>
          <w:szCs w:val="19"/>
        </w:rPr>
      </w:pPr>
      <w:bookmarkStart w:id="33" w:name="_Hlk181353010"/>
      <w:r w:rsidRPr="00BE6692">
        <w:rPr>
          <w:rFonts w:cs="Times New Roman"/>
          <w:b/>
          <w:bCs/>
          <w:sz w:val="19"/>
          <w:szCs w:val="19"/>
        </w:rPr>
        <w:t>§2</w:t>
      </w:r>
    </w:p>
    <w:p w14:paraId="4A248C96" w14:textId="77777777" w:rsidR="00BC1895" w:rsidRPr="002537E8" w:rsidRDefault="00000000">
      <w:pPr>
        <w:pStyle w:val="Akapitzlist"/>
        <w:numPr>
          <w:ilvl w:val="0"/>
          <w:numId w:val="18"/>
        </w:numPr>
        <w:spacing w:after="120" w:line="240" w:lineRule="auto"/>
        <w:ind w:left="425" w:hanging="425"/>
        <w:contextualSpacing w:val="0"/>
        <w:jc w:val="both"/>
        <w:rPr>
          <w:rFonts w:cs="Times New Roman"/>
          <w:sz w:val="19"/>
          <w:szCs w:val="19"/>
          <w:lang w:val="en-US"/>
        </w:rPr>
      </w:pPr>
      <w:r w:rsidRPr="002537E8">
        <w:rPr>
          <w:rFonts w:cs="Times New Roman"/>
          <w:sz w:val="19"/>
          <w:szCs w:val="19"/>
          <w:lang w:val="en-US"/>
        </w:rPr>
        <w:lastRenderedPageBreak/>
        <w:t>Compensation will be paid by bank transfer to the bank account held by ........................... Bank S.A. to the account number .......................................................... within 21 days of receipt by the Investor of a correctly issued invoice.</w:t>
      </w:r>
    </w:p>
    <w:p w14:paraId="773234F9" w14:textId="77777777" w:rsidR="00BC1895" w:rsidRPr="002537E8" w:rsidRDefault="00000000">
      <w:pPr>
        <w:pStyle w:val="Akapitzlist"/>
        <w:numPr>
          <w:ilvl w:val="0"/>
          <w:numId w:val="18"/>
        </w:numPr>
        <w:spacing w:after="120" w:line="240" w:lineRule="auto"/>
        <w:ind w:left="426" w:hanging="426"/>
        <w:contextualSpacing w:val="0"/>
        <w:jc w:val="both"/>
        <w:rPr>
          <w:rFonts w:cs="Times New Roman"/>
          <w:sz w:val="19"/>
          <w:szCs w:val="19"/>
          <w:lang w:val="en-US"/>
        </w:rPr>
      </w:pPr>
      <w:bookmarkStart w:id="34" w:name="_Hlk181353275"/>
      <w:r w:rsidRPr="002537E8">
        <w:rPr>
          <w:rFonts w:cs="Times New Roman"/>
          <w:sz w:val="19"/>
          <w:szCs w:val="19"/>
          <w:lang w:val="en-US"/>
        </w:rPr>
        <w:t>The shipowner shall be invoiced no earlier than the date of conclusion of the contract, i.e. upon receipt of the signed contract by the Investor.</w:t>
      </w:r>
    </w:p>
    <w:bookmarkEnd w:id="34"/>
    <w:p w14:paraId="5C273688" w14:textId="77777777" w:rsidR="00BC1895" w:rsidRPr="002537E8" w:rsidRDefault="00000000">
      <w:pPr>
        <w:pStyle w:val="Akapitzlist"/>
        <w:numPr>
          <w:ilvl w:val="0"/>
          <w:numId w:val="18"/>
        </w:numPr>
        <w:spacing w:after="120" w:line="240" w:lineRule="auto"/>
        <w:ind w:left="426" w:hanging="426"/>
        <w:contextualSpacing w:val="0"/>
        <w:jc w:val="both"/>
        <w:rPr>
          <w:rFonts w:cs="Times New Roman"/>
          <w:sz w:val="19"/>
          <w:szCs w:val="19"/>
          <w:lang w:val="en-US"/>
        </w:rPr>
      </w:pPr>
      <w:r w:rsidRPr="002537E8">
        <w:rPr>
          <w:rFonts w:cs="Times New Roman"/>
          <w:sz w:val="19"/>
          <w:szCs w:val="19"/>
          <w:lang w:val="en-US"/>
        </w:rPr>
        <w:t xml:space="preserve">Pursuant to article 106n paragraph 1 of the Act of 11 March 2004 on Value Added Tax (Journal of Laws of 2024, item 361, as amended), the Investor agrees to send invoices, duplicates of these invoices and their corrections in electronic form by the Shipowner. </w:t>
      </w:r>
    </w:p>
    <w:p w14:paraId="6763E5D5" w14:textId="77777777" w:rsidR="00BC1895" w:rsidRPr="002537E8" w:rsidRDefault="00000000">
      <w:pPr>
        <w:pStyle w:val="Akapitzlist"/>
        <w:numPr>
          <w:ilvl w:val="0"/>
          <w:numId w:val="18"/>
        </w:numPr>
        <w:spacing w:after="120" w:line="240" w:lineRule="auto"/>
        <w:ind w:left="426" w:hanging="426"/>
        <w:contextualSpacing w:val="0"/>
        <w:jc w:val="both"/>
        <w:rPr>
          <w:rFonts w:cs="Times New Roman"/>
          <w:sz w:val="19"/>
          <w:szCs w:val="19"/>
          <w:lang w:val="en-US"/>
        </w:rPr>
      </w:pPr>
      <w:r w:rsidRPr="002537E8">
        <w:rPr>
          <w:rFonts w:cs="Times New Roman"/>
          <w:sz w:val="19"/>
          <w:szCs w:val="19"/>
          <w:lang w:val="en-US"/>
        </w:rPr>
        <w:t xml:space="preserve">In the event that technical or formal obstacles prevent invoices from being sent electronically, the Investor undertakes to accept the invoices referred to in point 2 above in paper </w:t>
      </w:r>
      <w:r w:rsidR="00A9630B" w:rsidRPr="002537E8">
        <w:rPr>
          <w:rFonts w:cs="Times New Roman"/>
          <w:sz w:val="19"/>
          <w:szCs w:val="19"/>
          <w:lang w:val="en-US"/>
        </w:rPr>
        <w:t>form</w:t>
      </w:r>
      <w:r w:rsidRPr="002537E8">
        <w:rPr>
          <w:rFonts w:cs="Times New Roman"/>
          <w:sz w:val="19"/>
          <w:szCs w:val="19"/>
          <w:lang w:val="en-US"/>
        </w:rPr>
        <w:t>.</w:t>
      </w:r>
    </w:p>
    <w:p w14:paraId="7E7501D4" w14:textId="77777777" w:rsidR="00BC1895" w:rsidRPr="002537E8" w:rsidRDefault="00000000">
      <w:pPr>
        <w:pStyle w:val="Akapitzlist"/>
        <w:numPr>
          <w:ilvl w:val="0"/>
          <w:numId w:val="18"/>
        </w:numPr>
        <w:spacing w:after="120" w:line="240" w:lineRule="auto"/>
        <w:ind w:left="426" w:hanging="426"/>
        <w:contextualSpacing w:val="0"/>
        <w:jc w:val="both"/>
        <w:rPr>
          <w:rFonts w:cs="Times New Roman"/>
          <w:sz w:val="19"/>
          <w:szCs w:val="19"/>
          <w:lang w:val="en-US"/>
        </w:rPr>
      </w:pPr>
      <w:r w:rsidRPr="002537E8">
        <w:rPr>
          <w:rFonts w:cs="Times New Roman"/>
          <w:sz w:val="19"/>
          <w:szCs w:val="19"/>
          <w:lang w:val="en-US"/>
        </w:rPr>
        <w:t>Invoices will be sent to the Investor's e-mail address: faktury@balticpower.pl.</w:t>
      </w:r>
    </w:p>
    <w:p w14:paraId="69D41FF8" w14:textId="77777777" w:rsidR="00BC1895" w:rsidRPr="002537E8" w:rsidRDefault="00000000">
      <w:pPr>
        <w:pStyle w:val="Akapitzlist"/>
        <w:numPr>
          <w:ilvl w:val="0"/>
          <w:numId w:val="18"/>
        </w:numPr>
        <w:spacing w:after="120" w:line="240" w:lineRule="auto"/>
        <w:ind w:left="426" w:hanging="426"/>
        <w:contextualSpacing w:val="0"/>
        <w:jc w:val="both"/>
        <w:rPr>
          <w:rFonts w:cs="Times New Roman"/>
          <w:sz w:val="19"/>
          <w:szCs w:val="19"/>
          <w:lang w:val="en-US"/>
        </w:rPr>
      </w:pPr>
      <w:r w:rsidRPr="002537E8">
        <w:rPr>
          <w:rFonts w:cs="Times New Roman"/>
          <w:sz w:val="19"/>
          <w:szCs w:val="19"/>
          <w:lang w:val="en-US"/>
        </w:rPr>
        <w:t>The deadline for the compensation payment is the debiting of the Investor's bank account with the amount specified in § 1(4).</w:t>
      </w:r>
    </w:p>
    <w:p w14:paraId="09DB53F9" w14:textId="77777777" w:rsidR="00BC1895" w:rsidRPr="002537E8" w:rsidRDefault="00000000">
      <w:pPr>
        <w:pStyle w:val="Akapitzlist"/>
        <w:numPr>
          <w:ilvl w:val="0"/>
          <w:numId w:val="18"/>
        </w:numPr>
        <w:spacing w:after="120" w:line="240" w:lineRule="auto"/>
        <w:ind w:left="425" w:hanging="425"/>
        <w:contextualSpacing w:val="0"/>
        <w:jc w:val="both"/>
        <w:rPr>
          <w:rFonts w:cs="Times New Roman"/>
          <w:sz w:val="19"/>
          <w:szCs w:val="19"/>
          <w:lang w:val="en-US"/>
        </w:rPr>
      </w:pPr>
      <w:r w:rsidRPr="002537E8">
        <w:rPr>
          <w:rFonts w:cs="Times New Roman"/>
          <w:sz w:val="19"/>
          <w:szCs w:val="19"/>
          <w:lang w:val="en-US"/>
        </w:rPr>
        <w:t>The shipowner shall be entitled to charge the maximum interest rate for late payment and overdue payment of compensation within the period referred to in paragraph 1 above.</w:t>
      </w:r>
    </w:p>
    <w:p w14:paraId="3E3139FE" w14:textId="77777777" w:rsidR="00BC1895" w:rsidRPr="002537E8" w:rsidRDefault="00000000">
      <w:pPr>
        <w:pStyle w:val="Akapitzlist"/>
        <w:numPr>
          <w:ilvl w:val="0"/>
          <w:numId w:val="18"/>
        </w:numPr>
        <w:spacing w:after="120" w:line="240" w:lineRule="auto"/>
        <w:ind w:left="425" w:hanging="425"/>
        <w:contextualSpacing w:val="0"/>
        <w:jc w:val="both"/>
        <w:rPr>
          <w:rFonts w:cs="Times New Roman"/>
          <w:sz w:val="19"/>
          <w:szCs w:val="19"/>
          <w:lang w:val="en-US"/>
        </w:rPr>
      </w:pPr>
      <w:r w:rsidRPr="002537E8">
        <w:rPr>
          <w:rFonts w:cs="Times New Roman"/>
          <w:sz w:val="19"/>
          <w:szCs w:val="19"/>
          <w:lang w:val="en-US"/>
        </w:rPr>
        <w:t>The Shipowner's obligations referred to in § 1.6-8 are irrevocable and not subject to any conditions and are entered into without the right of termination or revocation.</w:t>
      </w:r>
    </w:p>
    <w:p w14:paraId="018AAA81" w14:textId="77777777" w:rsidR="00BC1895" w:rsidRPr="002537E8" w:rsidRDefault="00000000">
      <w:pPr>
        <w:pStyle w:val="Akapitzlist"/>
        <w:numPr>
          <w:ilvl w:val="0"/>
          <w:numId w:val="18"/>
        </w:numPr>
        <w:spacing w:after="120" w:line="240" w:lineRule="auto"/>
        <w:ind w:left="425" w:hanging="425"/>
        <w:contextualSpacing w:val="0"/>
        <w:jc w:val="both"/>
        <w:rPr>
          <w:rFonts w:cs="Times New Roman"/>
          <w:sz w:val="19"/>
          <w:szCs w:val="19"/>
          <w:lang w:val="en-US"/>
        </w:rPr>
      </w:pPr>
      <w:r w:rsidRPr="002537E8">
        <w:rPr>
          <w:rFonts w:cs="Times New Roman"/>
          <w:sz w:val="19"/>
          <w:szCs w:val="19"/>
          <w:lang w:val="en-US"/>
        </w:rPr>
        <w:t>The conclusion of this Agreement shall be without prejudice to the obligations of the Parties under any other agreement, nor shall it constitute a breach of any decision of a court or other competent authority made against either Party.</w:t>
      </w:r>
    </w:p>
    <w:p w14:paraId="3FBBD98D" w14:textId="77777777" w:rsidR="00BC1895" w:rsidRPr="002537E8" w:rsidRDefault="00000000">
      <w:pPr>
        <w:pStyle w:val="Akapitzlist"/>
        <w:numPr>
          <w:ilvl w:val="0"/>
          <w:numId w:val="18"/>
        </w:numPr>
        <w:spacing w:after="120" w:line="240" w:lineRule="auto"/>
        <w:ind w:left="425" w:hanging="425"/>
        <w:contextualSpacing w:val="0"/>
        <w:jc w:val="both"/>
        <w:rPr>
          <w:rFonts w:cs="Times New Roman"/>
          <w:sz w:val="19"/>
          <w:szCs w:val="19"/>
          <w:lang w:val="en-US"/>
        </w:rPr>
      </w:pPr>
      <w:r w:rsidRPr="002537E8">
        <w:rPr>
          <w:sz w:val="19"/>
          <w:szCs w:val="19"/>
          <w:lang w:val="en-US"/>
        </w:rPr>
        <w:t>In the event of a resale of the vessel or a change of Owner, after an application has been made, the compensation is deemed not to be due to the new Owner.</w:t>
      </w:r>
    </w:p>
    <w:bookmarkEnd w:id="33"/>
    <w:p w14:paraId="2495C307" w14:textId="77777777" w:rsidR="00181522" w:rsidRPr="002537E8" w:rsidRDefault="00181522" w:rsidP="00181522">
      <w:pPr>
        <w:pStyle w:val="Akapitzlist"/>
        <w:spacing w:after="120" w:line="240" w:lineRule="auto"/>
        <w:ind w:left="0"/>
        <w:contextualSpacing w:val="0"/>
        <w:jc w:val="center"/>
        <w:rPr>
          <w:rFonts w:cs="Times New Roman"/>
          <w:sz w:val="19"/>
          <w:szCs w:val="19"/>
          <w:lang w:val="en-US"/>
        </w:rPr>
      </w:pPr>
    </w:p>
    <w:p w14:paraId="2067A974" w14:textId="77777777" w:rsidR="00BC1895" w:rsidRDefault="00000000">
      <w:pPr>
        <w:pStyle w:val="Akapitzlist"/>
        <w:spacing w:after="120" w:line="240" w:lineRule="auto"/>
        <w:ind w:left="425" w:hanging="425"/>
        <w:contextualSpacing w:val="0"/>
        <w:jc w:val="center"/>
        <w:rPr>
          <w:rFonts w:cs="Times New Roman"/>
          <w:b/>
          <w:bCs/>
          <w:sz w:val="19"/>
          <w:szCs w:val="19"/>
        </w:rPr>
      </w:pPr>
      <w:r w:rsidRPr="00BE6692">
        <w:rPr>
          <w:rFonts w:cs="Times New Roman"/>
          <w:b/>
          <w:bCs/>
          <w:sz w:val="19"/>
          <w:szCs w:val="19"/>
        </w:rPr>
        <w:t>§3</w:t>
      </w:r>
    </w:p>
    <w:p w14:paraId="43DC8CAD" w14:textId="77777777" w:rsidR="00BC1895" w:rsidRPr="002537E8" w:rsidRDefault="00000000">
      <w:pPr>
        <w:pStyle w:val="Akapitzlist"/>
        <w:numPr>
          <w:ilvl w:val="0"/>
          <w:numId w:val="20"/>
        </w:numPr>
        <w:spacing w:after="120" w:line="240" w:lineRule="auto"/>
        <w:ind w:left="425" w:hanging="425"/>
        <w:contextualSpacing w:val="0"/>
        <w:jc w:val="both"/>
        <w:rPr>
          <w:rFonts w:cs="Times New Roman"/>
          <w:sz w:val="19"/>
          <w:szCs w:val="19"/>
          <w:lang w:val="en-US"/>
        </w:rPr>
      </w:pPr>
      <w:r w:rsidRPr="002537E8">
        <w:rPr>
          <w:rFonts w:cs="Times New Roman"/>
          <w:sz w:val="19"/>
          <w:szCs w:val="19"/>
          <w:lang w:val="en-US"/>
        </w:rPr>
        <w:t>The Shipowner is obliged to keep confidential from third parties all information about the Investor and information to which it has gained access in connection with the execution of this Agreement and is entitled to use it only for the purpose of fulfilling its obligations to the Investor.</w:t>
      </w:r>
    </w:p>
    <w:p w14:paraId="7F0D91E6" w14:textId="77777777" w:rsidR="00BC1895" w:rsidRPr="002537E8" w:rsidRDefault="00000000">
      <w:pPr>
        <w:pStyle w:val="Akapitzlist"/>
        <w:numPr>
          <w:ilvl w:val="0"/>
          <w:numId w:val="20"/>
        </w:numPr>
        <w:spacing w:after="120" w:line="240" w:lineRule="auto"/>
        <w:ind w:left="425" w:hanging="425"/>
        <w:contextualSpacing w:val="0"/>
        <w:jc w:val="both"/>
        <w:rPr>
          <w:rFonts w:cs="Times New Roman"/>
          <w:sz w:val="19"/>
          <w:szCs w:val="19"/>
          <w:lang w:val="en-US"/>
        </w:rPr>
      </w:pPr>
      <w:r w:rsidRPr="002537E8">
        <w:rPr>
          <w:rFonts w:cs="Times New Roman"/>
          <w:sz w:val="19"/>
          <w:szCs w:val="19"/>
          <w:lang w:val="en-US"/>
        </w:rPr>
        <w:t>The obligation referred to in paragraph 1 above also extends to internal communications within the Shipowner's professional and private environment.</w:t>
      </w:r>
    </w:p>
    <w:p w14:paraId="46A32894" w14:textId="77777777" w:rsidR="00BC1895" w:rsidRPr="002537E8" w:rsidRDefault="00000000">
      <w:pPr>
        <w:pStyle w:val="Akapitzlist"/>
        <w:numPr>
          <w:ilvl w:val="0"/>
          <w:numId w:val="20"/>
        </w:numPr>
        <w:spacing w:after="120" w:line="240" w:lineRule="auto"/>
        <w:ind w:left="425" w:hanging="425"/>
        <w:contextualSpacing w:val="0"/>
        <w:jc w:val="both"/>
        <w:rPr>
          <w:rFonts w:cs="Times New Roman"/>
          <w:sz w:val="19"/>
          <w:szCs w:val="19"/>
          <w:lang w:val="en-US"/>
        </w:rPr>
      </w:pPr>
      <w:r w:rsidRPr="002537E8">
        <w:rPr>
          <w:rFonts w:cs="Times New Roman"/>
          <w:sz w:val="19"/>
          <w:szCs w:val="19"/>
          <w:lang w:val="en-US"/>
        </w:rPr>
        <w:t>The obligation referred to in paragraph 1 above shall be waived by the Shipowner only with the written consent of the Investor.</w:t>
      </w:r>
    </w:p>
    <w:p w14:paraId="7C5891B3" w14:textId="77777777" w:rsidR="00BC1895" w:rsidRPr="002537E8" w:rsidRDefault="00000000">
      <w:pPr>
        <w:pStyle w:val="Akapitzlist"/>
        <w:numPr>
          <w:ilvl w:val="0"/>
          <w:numId w:val="20"/>
        </w:numPr>
        <w:spacing w:after="120" w:line="240" w:lineRule="auto"/>
        <w:ind w:left="425" w:hanging="425"/>
        <w:contextualSpacing w:val="0"/>
        <w:jc w:val="both"/>
        <w:rPr>
          <w:rFonts w:cs="Times New Roman"/>
          <w:sz w:val="19"/>
          <w:szCs w:val="19"/>
          <w:lang w:val="en-US"/>
        </w:rPr>
      </w:pPr>
      <w:r w:rsidRPr="002537E8">
        <w:rPr>
          <w:rFonts w:cs="Times New Roman"/>
          <w:sz w:val="19"/>
          <w:szCs w:val="19"/>
          <w:lang w:val="en-US"/>
        </w:rPr>
        <w:t>The obligation referred to in paragraph 1 above shall not apply to the agreed public communication between the Parties of the mere fact that an agreement has been concluded.</w:t>
      </w:r>
    </w:p>
    <w:p w14:paraId="6CDA7B5B" w14:textId="77777777" w:rsidR="00BC1895" w:rsidRPr="002537E8" w:rsidRDefault="00000000">
      <w:pPr>
        <w:pStyle w:val="Akapitzlist"/>
        <w:numPr>
          <w:ilvl w:val="0"/>
          <w:numId w:val="20"/>
        </w:numPr>
        <w:spacing w:after="120" w:line="240" w:lineRule="auto"/>
        <w:ind w:left="425" w:hanging="425"/>
        <w:contextualSpacing w:val="0"/>
        <w:jc w:val="both"/>
        <w:rPr>
          <w:rFonts w:cs="Times New Roman"/>
          <w:sz w:val="19"/>
          <w:szCs w:val="19"/>
          <w:lang w:val="en-US"/>
        </w:rPr>
      </w:pPr>
      <w:r w:rsidRPr="002537E8">
        <w:rPr>
          <w:rFonts w:cs="Times New Roman"/>
          <w:sz w:val="19"/>
          <w:szCs w:val="19"/>
          <w:lang w:val="en-US"/>
        </w:rPr>
        <w:t>The obligation referred to in paragraph 1 above shall not apply to information available to the public and information requested by authorised bodies, insofar as such bodies are entitled to request it in accordance with the applicable legislation.</w:t>
      </w:r>
    </w:p>
    <w:p w14:paraId="14BB51AA" w14:textId="77777777" w:rsidR="00181522" w:rsidRPr="002537E8" w:rsidRDefault="00181522" w:rsidP="00181522">
      <w:pPr>
        <w:pStyle w:val="Akapitzlist"/>
        <w:spacing w:after="120" w:line="240" w:lineRule="auto"/>
        <w:ind w:left="0"/>
        <w:contextualSpacing w:val="0"/>
        <w:jc w:val="center"/>
        <w:rPr>
          <w:rFonts w:cs="Times New Roman"/>
          <w:sz w:val="19"/>
          <w:szCs w:val="19"/>
          <w:lang w:val="en-US"/>
        </w:rPr>
      </w:pPr>
    </w:p>
    <w:p w14:paraId="7138A71E" w14:textId="77777777" w:rsidR="004B4CF6" w:rsidRPr="002537E8" w:rsidRDefault="004B4CF6" w:rsidP="00181522">
      <w:pPr>
        <w:pStyle w:val="Akapitzlist"/>
        <w:spacing w:after="120" w:line="240" w:lineRule="auto"/>
        <w:ind w:left="0"/>
        <w:contextualSpacing w:val="0"/>
        <w:jc w:val="center"/>
        <w:rPr>
          <w:rFonts w:cs="Times New Roman"/>
          <w:sz w:val="19"/>
          <w:szCs w:val="19"/>
          <w:lang w:val="en-US"/>
        </w:rPr>
      </w:pPr>
    </w:p>
    <w:p w14:paraId="25702B3A" w14:textId="77777777" w:rsidR="00BC1895" w:rsidRDefault="00000000">
      <w:pPr>
        <w:pStyle w:val="Akapitzlist"/>
        <w:spacing w:after="120" w:line="240" w:lineRule="auto"/>
        <w:ind w:left="0" w:hanging="425"/>
        <w:contextualSpacing w:val="0"/>
        <w:jc w:val="center"/>
        <w:rPr>
          <w:rFonts w:cs="Times New Roman"/>
          <w:b/>
          <w:bCs/>
          <w:sz w:val="19"/>
          <w:szCs w:val="19"/>
        </w:rPr>
      </w:pPr>
      <w:r w:rsidRPr="00BE6692">
        <w:rPr>
          <w:rFonts w:cs="Times New Roman"/>
          <w:b/>
          <w:bCs/>
          <w:sz w:val="19"/>
          <w:szCs w:val="19"/>
        </w:rPr>
        <w:t>§4</w:t>
      </w:r>
    </w:p>
    <w:p w14:paraId="5B371753" w14:textId="77777777" w:rsidR="00BC1895" w:rsidRDefault="00000000">
      <w:pPr>
        <w:pStyle w:val="Akapitzlist"/>
        <w:numPr>
          <w:ilvl w:val="0"/>
          <w:numId w:val="19"/>
        </w:numPr>
        <w:spacing w:after="120" w:line="240" w:lineRule="auto"/>
        <w:ind w:left="284" w:hanging="425"/>
        <w:contextualSpacing w:val="0"/>
        <w:jc w:val="both"/>
        <w:rPr>
          <w:rFonts w:cs="Times New Roman"/>
          <w:sz w:val="19"/>
          <w:szCs w:val="19"/>
        </w:rPr>
      </w:pPr>
      <w:r w:rsidRPr="00BE6692">
        <w:rPr>
          <w:rFonts w:cs="Times New Roman"/>
          <w:sz w:val="19"/>
          <w:szCs w:val="19"/>
        </w:rPr>
        <w:t>In the case of:</w:t>
      </w:r>
    </w:p>
    <w:p w14:paraId="6B86C163" w14:textId="77777777" w:rsidR="00BC1895" w:rsidRPr="002537E8" w:rsidRDefault="00000000">
      <w:pPr>
        <w:pStyle w:val="Akapitzlist"/>
        <w:numPr>
          <w:ilvl w:val="1"/>
          <w:numId w:val="23"/>
        </w:numPr>
        <w:spacing w:after="120" w:line="240" w:lineRule="auto"/>
        <w:ind w:left="567" w:hanging="425"/>
        <w:contextualSpacing w:val="0"/>
        <w:jc w:val="both"/>
        <w:rPr>
          <w:rFonts w:cs="Times New Roman"/>
          <w:sz w:val="19"/>
          <w:szCs w:val="19"/>
          <w:lang w:val="en-US"/>
        </w:rPr>
      </w:pPr>
      <w:r w:rsidRPr="002537E8">
        <w:rPr>
          <w:rFonts w:cs="Times New Roman"/>
          <w:sz w:val="19"/>
          <w:szCs w:val="19"/>
          <w:lang w:val="en-US"/>
        </w:rPr>
        <w:t>the submission of a false declaration as referred to in § 1 (3) above or</w:t>
      </w:r>
    </w:p>
    <w:p w14:paraId="2BB5E4EF" w14:textId="77777777" w:rsidR="00BC1895" w:rsidRPr="002537E8" w:rsidRDefault="00000000">
      <w:pPr>
        <w:pStyle w:val="Akapitzlist"/>
        <w:numPr>
          <w:ilvl w:val="1"/>
          <w:numId w:val="23"/>
        </w:numPr>
        <w:spacing w:after="120" w:line="240" w:lineRule="auto"/>
        <w:ind w:left="567" w:hanging="425"/>
        <w:contextualSpacing w:val="0"/>
        <w:jc w:val="both"/>
        <w:rPr>
          <w:rFonts w:cs="Times New Roman"/>
          <w:sz w:val="19"/>
          <w:szCs w:val="19"/>
          <w:lang w:val="en-US"/>
        </w:rPr>
      </w:pPr>
      <w:r w:rsidRPr="002537E8">
        <w:rPr>
          <w:rFonts w:cs="Times New Roman"/>
          <w:sz w:val="19"/>
          <w:szCs w:val="19"/>
          <w:lang w:val="en-US"/>
        </w:rPr>
        <w:t>breach of the confidentiality obligation referred to in § 3 above,</w:t>
      </w:r>
    </w:p>
    <w:p w14:paraId="7C1C62F0" w14:textId="77777777" w:rsidR="00BC1895" w:rsidRPr="002537E8" w:rsidRDefault="00000000">
      <w:pPr>
        <w:pStyle w:val="Akapitzlist"/>
        <w:numPr>
          <w:ilvl w:val="1"/>
          <w:numId w:val="23"/>
        </w:numPr>
        <w:spacing w:after="120" w:line="240" w:lineRule="auto"/>
        <w:ind w:left="567" w:hanging="425"/>
        <w:contextualSpacing w:val="0"/>
        <w:jc w:val="both"/>
        <w:rPr>
          <w:rFonts w:cs="Times New Roman"/>
          <w:sz w:val="19"/>
          <w:szCs w:val="19"/>
          <w:lang w:val="en-US"/>
        </w:rPr>
      </w:pPr>
      <w:r w:rsidRPr="002537E8">
        <w:rPr>
          <w:rFonts w:cs="Times New Roman"/>
          <w:sz w:val="19"/>
          <w:szCs w:val="19"/>
          <w:lang w:val="en-US"/>
        </w:rPr>
        <w:t>failure to comply with any of the obligations set out in § 1.6- 8 of this Agreement,</w:t>
      </w:r>
    </w:p>
    <w:p w14:paraId="680C8147" w14:textId="77777777" w:rsidR="00BC1895" w:rsidRPr="002537E8" w:rsidRDefault="00000000">
      <w:pPr>
        <w:pStyle w:val="Akapitzlist"/>
        <w:spacing w:after="120" w:line="240" w:lineRule="auto"/>
        <w:ind w:left="284"/>
        <w:contextualSpacing w:val="0"/>
        <w:jc w:val="both"/>
        <w:rPr>
          <w:rFonts w:cs="Times New Roman"/>
          <w:sz w:val="19"/>
          <w:szCs w:val="19"/>
          <w:lang w:val="en-US"/>
        </w:rPr>
      </w:pPr>
      <w:r w:rsidRPr="002537E8">
        <w:rPr>
          <w:rFonts w:cs="Times New Roman"/>
          <w:sz w:val="19"/>
          <w:szCs w:val="19"/>
          <w:lang w:val="en-US"/>
        </w:rPr>
        <w:lastRenderedPageBreak/>
        <w:t xml:space="preserve">The shipowner will be obliged to reimburse the compensation to the Investor in the full amount referred to in § 1.4 above. </w:t>
      </w:r>
    </w:p>
    <w:p w14:paraId="42C876CE" w14:textId="77777777" w:rsidR="00BC1895" w:rsidRPr="002537E8" w:rsidRDefault="00000000">
      <w:pPr>
        <w:pStyle w:val="Akapitzlist"/>
        <w:numPr>
          <w:ilvl w:val="0"/>
          <w:numId w:val="19"/>
        </w:numPr>
        <w:spacing w:after="120" w:line="240" w:lineRule="auto"/>
        <w:ind w:left="284" w:hanging="425"/>
        <w:contextualSpacing w:val="0"/>
        <w:jc w:val="both"/>
        <w:rPr>
          <w:rFonts w:cs="Times New Roman"/>
          <w:sz w:val="19"/>
          <w:szCs w:val="19"/>
          <w:lang w:val="en-US"/>
        </w:rPr>
      </w:pPr>
      <w:r w:rsidRPr="002537E8">
        <w:rPr>
          <w:rFonts w:cs="Times New Roman"/>
          <w:sz w:val="19"/>
          <w:szCs w:val="19"/>
          <w:lang w:val="en-US"/>
        </w:rPr>
        <w:t>The compensation referred to in paragraph 1 above will be refunded within 7 days from the date of the Investor's request to the Investor's bank account held by ING Bank Śląski with account number PL 27 1050 0086 1000 0091 5137 4023.</w:t>
      </w:r>
    </w:p>
    <w:p w14:paraId="1F8299E6" w14:textId="77777777" w:rsidR="00BC1895" w:rsidRPr="002537E8" w:rsidRDefault="00000000">
      <w:pPr>
        <w:pStyle w:val="Akapitzlist"/>
        <w:numPr>
          <w:ilvl w:val="0"/>
          <w:numId w:val="19"/>
        </w:numPr>
        <w:spacing w:after="120" w:line="240" w:lineRule="auto"/>
        <w:ind w:left="284" w:hanging="425"/>
        <w:contextualSpacing w:val="0"/>
        <w:jc w:val="both"/>
        <w:rPr>
          <w:rFonts w:cs="Times New Roman"/>
          <w:sz w:val="19"/>
          <w:szCs w:val="19"/>
          <w:lang w:val="en-US"/>
        </w:rPr>
      </w:pPr>
      <w:r w:rsidRPr="002537E8">
        <w:rPr>
          <w:rFonts w:cs="Times New Roman"/>
          <w:sz w:val="19"/>
          <w:szCs w:val="19"/>
          <w:lang w:val="en-US"/>
        </w:rPr>
        <w:t>The shipowner undertakes to pay the maximum interest for delay and late payment.</w:t>
      </w:r>
    </w:p>
    <w:p w14:paraId="7056D6F5" w14:textId="77777777" w:rsidR="00BC1895" w:rsidRPr="002537E8" w:rsidRDefault="00000000">
      <w:pPr>
        <w:pStyle w:val="Akapitzlist"/>
        <w:numPr>
          <w:ilvl w:val="0"/>
          <w:numId w:val="19"/>
        </w:numPr>
        <w:spacing w:after="120" w:line="240" w:lineRule="auto"/>
        <w:ind w:left="284" w:hanging="425"/>
        <w:contextualSpacing w:val="0"/>
        <w:jc w:val="both"/>
        <w:rPr>
          <w:rFonts w:cs="Times New Roman"/>
          <w:sz w:val="19"/>
          <w:szCs w:val="19"/>
          <w:lang w:val="en-US"/>
        </w:rPr>
      </w:pPr>
      <w:r w:rsidRPr="002537E8">
        <w:rPr>
          <w:rFonts w:cs="Times New Roman"/>
          <w:sz w:val="19"/>
          <w:szCs w:val="19"/>
          <w:lang w:val="en-US"/>
        </w:rPr>
        <w:t>For non-performance or improper performance of the obligations provided for in this Agreement, the Parties shall be liable for the damage caused in accordance with general principles.</w:t>
      </w:r>
    </w:p>
    <w:p w14:paraId="4E815D01" w14:textId="77777777" w:rsidR="00BC1895" w:rsidRPr="002537E8" w:rsidRDefault="00000000">
      <w:pPr>
        <w:pStyle w:val="Akapitzlist"/>
        <w:numPr>
          <w:ilvl w:val="0"/>
          <w:numId w:val="19"/>
        </w:numPr>
        <w:spacing w:after="120" w:line="240" w:lineRule="auto"/>
        <w:ind w:left="284" w:hanging="425"/>
        <w:contextualSpacing w:val="0"/>
        <w:jc w:val="both"/>
        <w:rPr>
          <w:rFonts w:cs="Times New Roman"/>
          <w:sz w:val="19"/>
          <w:szCs w:val="19"/>
          <w:lang w:val="en-US"/>
        </w:rPr>
      </w:pPr>
      <w:r w:rsidRPr="002537E8">
        <w:rPr>
          <w:rFonts w:cs="Times New Roman"/>
          <w:sz w:val="19"/>
          <w:szCs w:val="19"/>
          <w:lang w:val="en-US"/>
        </w:rPr>
        <w:t>The shipowner accepts liability for the actions of any persons in a family, factual or legal relationship with him as his own in the event of a breach of the obligations set out in this agreement, in particular those set out in § 1, paragraphs 6-8 and § 3.</w:t>
      </w:r>
    </w:p>
    <w:p w14:paraId="53D9CDB2" w14:textId="77777777" w:rsidR="00BC1895" w:rsidRPr="002537E8" w:rsidRDefault="00000000">
      <w:pPr>
        <w:pStyle w:val="Akapitzlist"/>
        <w:numPr>
          <w:ilvl w:val="0"/>
          <w:numId w:val="19"/>
        </w:numPr>
        <w:spacing w:after="120" w:line="240" w:lineRule="auto"/>
        <w:ind w:left="284" w:hanging="425"/>
        <w:contextualSpacing w:val="0"/>
        <w:jc w:val="both"/>
        <w:rPr>
          <w:rFonts w:cs="Times New Roman"/>
          <w:sz w:val="19"/>
          <w:szCs w:val="19"/>
          <w:lang w:val="en-US"/>
        </w:rPr>
      </w:pPr>
      <w:r w:rsidRPr="002537E8">
        <w:rPr>
          <w:rFonts w:cs="Times New Roman"/>
          <w:sz w:val="19"/>
          <w:szCs w:val="19"/>
          <w:lang w:val="en-US"/>
        </w:rPr>
        <w:t>In the event that the Owner leaves fishing gear in the area of the OWF installation or the cable route indicated on the map attached as Appendix 4, the Owner hereby authorises the Investor to remove such gear. In such a case, the Owner will not be entitled to claim compensation from the Investor for loss of or damage to the said gear.</w:t>
      </w:r>
    </w:p>
    <w:p w14:paraId="65B519CD" w14:textId="77777777" w:rsidR="00181522" w:rsidRPr="002537E8" w:rsidRDefault="00181522" w:rsidP="00181522">
      <w:pPr>
        <w:spacing w:after="120" w:line="240" w:lineRule="auto"/>
        <w:ind w:hanging="425"/>
        <w:jc w:val="center"/>
        <w:rPr>
          <w:rFonts w:cs="Times New Roman"/>
          <w:sz w:val="19"/>
          <w:szCs w:val="19"/>
          <w:lang w:val="en-US"/>
        </w:rPr>
      </w:pPr>
    </w:p>
    <w:p w14:paraId="6FABBC24" w14:textId="77777777" w:rsidR="00BC1895" w:rsidRDefault="00000000">
      <w:pPr>
        <w:spacing w:after="120" w:line="240" w:lineRule="auto"/>
        <w:ind w:hanging="425"/>
        <w:jc w:val="center"/>
        <w:rPr>
          <w:rFonts w:cs="Times New Roman"/>
          <w:b/>
          <w:bCs/>
          <w:sz w:val="19"/>
          <w:szCs w:val="19"/>
        </w:rPr>
      </w:pPr>
      <w:r w:rsidRPr="00BE6692">
        <w:rPr>
          <w:rFonts w:cs="Times New Roman"/>
          <w:b/>
          <w:bCs/>
          <w:sz w:val="19"/>
          <w:szCs w:val="19"/>
        </w:rPr>
        <w:t>§ 5</w:t>
      </w:r>
    </w:p>
    <w:p w14:paraId="2A5D95C9" w14:textId="77777777" w:rsidR="00BC1895" w:rsidRDefault="00000000">
      <w:pPr>
        <w:pStyle w:val="Akapitzlist"/>
        <w:numPr>
          <w:ilvl w:val="0"/>
          <w:numId w:val="21"/>
        </w:numPr>
        <w:spacing w:after="120" w:line="240" w:lineRule="auto"/>
        <w:ind w:left="284" w:hanging="425"/>
        <w:contextualSpacing w:val="0"/>
        <w:jc w:val="both"/>
        <w:rPr>
          <w:rFonts w:cs="Times New Roman"/>
          <w:sz w:val="19"/>
          <w:szCs w:val="19"/>
        </w:rPr>
      </w:pPr>
      <w:r w:rsidRPr="002537E8">
        <w:rPr>
          <w:rFonts w:cs="Times New Roman"/>
          <w:sz w:val="19"/>
          <w:szCs w:val="19"/>
          <w:lang w:val="en-US"/>
        </w:rPr>
        <w:t xml:space="preserve">Any disputes arising from this agreement shall first be submitted by the Parties to mediation conducted by the Pomeranian Centre of Arbitration and Mediation at al. </w:t>
      </w:r>
      <w:r w:rsidRPr="00BE6692">
        <w:rPr>
          <w:rFonts w:cs="Times New Roman"/>
          <w:sz w:val="19"/>
          <w:szCs w:val="19"/>
        </w:rPr>
        <w:t>Zwycięstwa 96/98, 81-451 Gdynia.</w:t>
      </w:r>
    </w:p>
    <w:p w14:paraId="6347F84A" w14:textId="77777777" w:rsidR="00BC1895" w:rsidRPr="002537E8" w:rsidRDefault="00000000">
      <w:pPr>
        <w:pStyle w:val="Akapitzlist"/>
        <w:numPr>
          <w:ilvl w:val="0"/>
          <w:numId w:val="21"/>
        </w:numPr>
        <w:spacing w:after="120" w:line="240" w:lineRule="auto"/>
        <w:ind w:left="284" w:hanging="425"/>
        <w:contextualSpacing w:val="0"/>
        <w:jc w:val="both"/>
        <w:rPr>
          <w:rFonts w:cs="Times New Roman"/>
          <w:sz w:val="19"/>
          <w:szCs w:val="19"/>
          <w:lang w:val="en-US"/>
        </w:rPr>
      </w:pPr>
      <w:r w:rsidRPr="002537E8">
        <w:rPr>
          <w:rFonts w:cs="Times New Roman"/>
          <w:sz w:val="19"/>
          <w:szCs w:val="19"/>
          <w:lang w:val="en-US"/>
        </w:rPr>
        <w:t>In the event that the Parties fail to reach an agreement using mediation, any disputes arising out of this Agreement shall be submitted by the Parties to the Arbitration Court at the Pomeranian Bar Association in Gdańsk for settlement under the Rules of that Court in force on the date of commencement of the proceedings.</w:t>
      </w:r>
    </w:p>
    <w:p w14:paraId="5B0D1888" w14:textId="77777777" w:rsidR="00181522" w:rsidRPr="002537E8" w:rsidRDefault="00181522" w:rsidP="00181522">
      <w:pPr>
        <w:spacing w:after="120" w:line="240" w:lineRule="auto"/>
        <w:ind w:hanging="425"/>
        <w:jc w:val="center"/>
        <w:rPr>
          <w:rFonts w:cs="Times New Roman"/>
          <w:sz w:val="19"/>
          <w:szCs w:val="19"/>
          <w:lang w:val="en-US"/>
        </w:rPr>
      </w:pPr>
    </w:p>
    <w:p w14:paraId="2072F798" w14:textId="77777777" w:rsidR="00BC1895" w:rsidRDefault="00000000">
      <w:pPr>
        <w:spacing w:after="120" w:line="240" w:lineRule="auto"/>
        <w:ind w:hanging="425"/>
        <w:jc w:val="center"/>
        <w:rPr>
          <w:rFonts w:cs="Times New Roman"/>
          <w:b/>
          <w:bCs/>
          <w:sz w:val="19"/>
          <w:szCs w:val="19"/>
        </w:rPr>
      </w:pPr>
      <w:r w:rsidRPr="00BE6692">
        <w:rPr>
          <w:rFonts w:cs="Times New Roman"/>
          <w:b/>
          <w:bCs/>
          <w:sz w:val="19"/>
          <w:szCs w:val="19"/>
        </w:rPr>
        <w:t>§ 6</w:t>
      </w:r>
    </w:p>
    <w:p w14:paraId="7591420E" w14:textId="77777777" w:rsidR="00BC1895" w:rsidRPr="002537E8" w:rsidRDefault="00000000">
      <w:pPr>
        <w:pStyle w:val="Akapitzlist"/>
        <w:numPr>
          <w:ilvl w:val="0"/>
          <w:numId w:val="22"/>
        </w:numPr>
        <w:spacing w:after="120" w:line="240" w:lineRule="auto"/>
        <w:ind w:left="284" w:hanging="425"/>
        <w:contextualSpacing w:val="0"/>
        <w:jc w:val="both"/>
        <w:rPr>
          <w:rFonts w:cs="Times New Roman"/>
          <w:sz w:val="19"/>
          <w:szCs w:val="19"/>
          <w:lang w:val="en-US"/>
        </w:rPr>
      </w:pPr>
      <w:r w:rsidRPr="002537E8">
        <w:rPr>
          <w:rFonts w:cs="Times New Roman"/>
          <w:sz w:val="19"/>
          <w:szCs w:val="19"/>
          <w:lang w:val="en-US"/>
        </w:rPr>
        <w:t>Any changes to this agreement shall require an addendum to this agreement in writing under pain of nullity.</w:t>
      </w:r>
    </w:p>
    <w:p w14:paraId="60A009FF" w14:textId="77777777" w:rsidR="00BC1895" w:rsidRPr="002537E8" w:rsidRDefault="00000000">
      <w:pPr>
        <w:pStyle w:val="Akapitzlist"/>
        <w:numPr>
          <w:ilvl w:val="0"/>
          <w:numId w:val="22"/>
        </w:numPr>
        <w:spacing w:after="120" w:line="240" w:lineRule="auto"/>
        <w:ind w:left="284" w:hanging="425"/>
        <w:contextualSpacing w:val="0"/>
        <w:jc w:val="both"/>
        <w:rPr>
          <w:rFonts w:cs="Times New Roman"/>
          <w:sz w:val="19"/>
          <w:szCs w:val="19"/>
          <w:lang w:val="en-US"/>
        </w:rPr>
      </w:pPr>
      <w:r w:rsidRPr="002537E8">
        <w:rPr>
          <w:rFonts w:cs="Times New Roman"/>
          <w:sz w:val="19"/>
          <w:szCs w:val="19"/>
          <w:lang w:val="en-US"/>
        </w:rPr>
        <w:t>The agreement is drawn up in duplicate, one for each Party.</w:t>
      </w:r>
    </w:p>
    <w:p w14:paraId="76AC5FAA" w14:textId="77777777" w:rsidR="00BC1895" w:rsidRPr="002537E8" w:rsidRDefault="00000000">
      <w:pPr>
        <w:pStyle w:val="Akapitzlist"/>
        <w:numPr>
          <w:ilvl w:val="0"/>
          <w:numId w:val="22"/>
        </w:numPr>
        <w:spacing w:after="120" w:line="240" w:lineRule="auto"/>
        <w:ind w:left="284" w:hanging="426"/>
        <w:contextualSpacing w:val="0"/>
        <w:jc w:val="both"/>
        <w:rPr>
          <w:rFonts w:cs="Times New Roman"/>
          <w:sz w:val="19"/>
          <w:szCs w:val="19"/>
          <w:lang w:val="en-US"/>
        </w:rPr>
      </w:pPr>
      <w:r w:rsidRPr="002537E8">
        <w:rPr>
          <w:rFonts w:cs="Times New Roman"/>
          <w:sz w:val="19"/>
          <w:szCs w:val="19"/>
          <w:lang w:val="en-US"/>
        </w:rPr>
        <w:t>All notifications and statements in connection with this agreement will be addressed to:</w:t>
      </w:r>
    </w:p>
    <w:p w14:paraId="4DDEE967" w14:textId="77777777" w:rsidR="00BC1895" w:rsidRPr="002537E8" w:rsidRDefault="00000000">
      <w:pPr>
        <w:pStyle w:val="Akapitzlist"/>
        <w:spacing w:after="120" w:line="240" w:lineRule="auto"/>
        <w:ind w:left="284"/>
        <w:contextualSpacing w:val="0"/>
        <w:jc w:val="both"/>
        <w:rPr>
          <w:rFonts w:cs="Times New Roman"/>
          <w:sz w:val="19"/>
          <w:szCs w:val="19"/>
          <w:lang w:val="en-US"/>
        </w:rPr>
      </w:pPr>
      <w:r w:rsidRPr="002537E8">
        <w:rPr>
          <w:rFonts w:cs="Times New Roman"/>
          <w:sz w:val="19"/>
          <w:szCs w:val="19"/>
          <w:lang w:val="en-US"/>
        </w:rPr>
        <w:t xml:space="preserve">a) to the Investor - </w:t>
      </w:r>
      <w:r w:rsidR="004B4CF6" w:rsidRPr="002537E8">
        <w:rPr>
          <w:rFonts w:cs="Times New Roman"/>
          <w:sz w:val="19"/>
          <w:szCs w:val="19"/>
          <w:lang w:val="en-US"/>
        </w:rPr>
        <w:t>at the address indicated in the compilation,</w:t>
      </w:r>
    </w:p>
    <w:p w14:paraId="7BACFCF1" w14:textId="77777777" w:rsidR="00BC1895" w:rsidRPr="002537E8" w:rsidRDefault="00000000">
      <w:pPr>
        <w:pStyle w:val="Akapitzlist"/>
        <w:spacing w:after="120" w:line="240" w:lineRule="auto"/>
        <w:ind w:left="284"/>
        <w:contextualSpacing w:val="0"/>
        <w:jc w:val="both"/>
        <w:rPr>
          <w:rFonts w:cs="Times New Roman"/>
          <w:sz w:val="19"/>
          <w:szCs w:val="19"/>
          <w:lang w:val="en-US"/>
        </w:rPr>
      </w:pPr>
      <w:r w:rsidRPr="002537E8">
        <w:rPr>
          <w:rFonts w:cs="Times New Roman"/>
          <w:sz w:val="19"/>
          <w:szCs w:val="19"/>
          <w:lang w:val="en-US"/>
        </w:rPr>
        <w:t>(b) to the shipowner at the address indicated in the compilation,</w:t>
      </w:r>
    </w:p>
    <w:p w14:paraId="3670924D" w14:textId="77777777" w:rsidR="00BC1895" w:rsidRPr="002537E8" w:rsidRDefault="00000000">
      <w:pPr>
        <w:spacing w:after="120" w:line="240" w:lineRule="auto"/>
        <w:ind w:firstLine="284"/>
        <w:jc w:val="both"/>
        <w:rPr>
          <w:rFonts w:cs="Times New Roman"/>
          <w:sz w:val="19"/>
          <w:szCs w:val="19"/>
          <w:lang w:val="en-US"/>
        </w:rPr>
      </w:pPr>
      <w:r w:rsidRPr="002537E8">
        <w:rPr>
          <w:rFonts w:cs="Times New Roman"/>
          <w:sz w:val="19"/>
          <w:szCs w:val="19"/>
          <w:lang w:val="en-US"/>
        </w:rPr>
        <w:t>unless the parties indicate a different address in writing.</w:t>
      </w:r>
    </w:p>
    <w:p w14:paraId="17A96B6B" w14:textId="77777777" w:rsidR="00BC1895" w:rsidRPr="002537E8" w:rsidRDefault="00000000">
      <w:pPr>
        <w:pStyle w:val="Akapitzlist"/>
        <w:numPr>
          <w:ilvl w:val="0"/>
          <w:numId w:val="22"/>
        </w:numPr>
        <w:spacing w:after="120" w:line="240" w:lineRule="auto"/>
        <w:ind w:left="284"/>
        <w:contextualSpacing w:val="0"/>
        <w:jc w:val="both"/>
        <w:rPr>
          <w:rFonts w:cs="Times New Roman"/>
          <w:sz w:val="19"/>
          <w:szCs w:val="19"/>
          <w:lang w:val="en-US"/>
        </w:rPr>
      </w:pPr>
      <w:r w:rsidRPr="002537E8">
        <w:rPr>
          <w:rFonts w:cs="Times New Roman"/>
          <w:sz w:val="19"/>
          <w:szCs w:val="19"/>
          <w:lang w:val="en-US"/>
        </w:rPr>
        <w:t>The Parties shall designate the following persons entitled to represent the Party in the implementation of this Agreement, and the designated persons may not amend this Agreement:</w:t>
      </w:r>
    </w:p>
    <w:p w14:paraId="598A9A5F" w14:textId="77777777" w:rsidR="00BC1895" w:rsidRDefault="00000000">
      <w:pPr>
        <w:pStyle w:val="Akapitzlist"/>
        <w:spacing w:after="120" w:line="240" w:lineRule="auto"/>
        <w:ind w:left="709" w:hanging="425"/>
        <w:contextualSpacing w:val="0"/>
        <w:jc w:val="both"/>
        <w:rPr>
          <w:rFonts w:cs="Times New Roman"/>
          <w:sz w:val="19"/>
          <w:szCs w:val="19"/>
        </w:rPr>
      </w:pPr>
      <w:r w:rsidRPr="00BE6692">
        <w:rPr>
          <w:rFonts w:cs="Times New Roman"/>
          <w:sz w:val="19"/>
          <w:szCs w:val="19"/>
        </w:rPr>
        <w:t>a) Investor:..............................</w:t>
      </w:r>
    </w:p>
    <w:p w14:paraId="355118B0" w14:textId="77777777" w:rsidR="00BC1895" w:rsidRDefault="00000000">
      <w:pPr>
        <w:pStyle w:val="Akapitzlist"/>
        <w:spacing w:after="120" w:line="240" w:lineRule="auto"/>
        <w:ind w:left="709" w:hanging="425"/>
        <w:contextualSpacing w:val="0"/>
        <w:jc w:val="both"/>
        <w:rPr>
          <w:rFonts w:cs="Times New Roman"/>
          <w:sz w:val="19"/>
          <w:szCs w:val="19"/>
        </w:rPr>
      </w:pPr>
      <w:r w:rsidRPr="00BE6692">
        <w:rPr>
          <w:rFonts w:cs="Times New Roman"/>
          <w:sz w:val="19"/>
          <w:szCs w:val="19"/>
        </w:rPr>
        <w:t>(b) Shipowner: .</w:t>
      </w:r>
    </w:p>
    <w:p w14:paraId="032CDA2E" w14:textId="77777777" w:rsidR="00BC1895" w:rsidRPr="002537E8" w:rsidRDefault="00000000">
      <w:pPr>
        <w:pStyle w:val="Akapitzlist"/>
        <w:numPr>
          <w:ilvl w:val="0"/>
          <w:numId w:val="22"/>
        </w:numPr>
        <w:spacing w:after="120" w:line="240" w:lineRule="auto"/>
        <w:ind w:left="284"/>
        <w:contextualSpacing w:val="0"/>
        <w:jc w:val="both"/>
        <w:rPr>
          <w:rFonts w:cs="Times New Roman"/>
          <w:sz w:val="19"/>
          <w:szCs w:val="19"/>
          <w:lang w:val="en-US"/>
        </w:rPr>
      </w:pPr>
      <w:r w:rsidRPr="002537E8">
        <w:rPr>
          <w:rFonts w:cs="Times New Roman"/>
          <w:sz w:val="19"/>
          <w:szCs w:val="19"/>
          <w:lang w:val="en-US"/>
        </w:rPr>
        <w:t>If any provision of this agreement is found to be contrary to law or becomes ineffective or is deemed to circumvent the law, then the provision will become ineffective unless the law provides for other legal consequences. If possible, the ineffective provision will be replaced by an effective provision that is the most similar in economic and legal terms.</w:t>
      </w:r>
    </w:p>
    <w:p w14:paraId="6ABAB9B3" w14:textId="77777777" w:rsidR="00BC1895" w:rsidRPr="002537E8" w:rsidRDefault="00000000">
      <w:pPr>
        <w:pStyle w:val="Akapitzlist"/>
        <w:numPr>
          <w:ilvl w:val="0"/>
          <w:numId w:val="22"/>
        </w:numPr>
        <w:spacing w:after="120" w:line="240" w:lineRule="auto"/>
        <w:ind w:left="284"/>
        <w:contextualSpacing w:val="0"/>
        <w:jc w:val="both"/>
        <w:rPr>
          <w:rFonts w:cs="Times New Roman"/>
          <w:sz w:val="19"/>
          <w:szCs w:val="19"/>
          <w:lang w:val="en-US"/>
        </w:rPr>
      </w:pPr>
      <w:r w:rsidRPr="002537E8">
        <w:rPr>
          <w:rFonts w:cs="Times New Roman"/>
          <w:sz w:val="19"/>
          <w:szCs w:val="19"/>
          <w:lang w:val="en-US"/>
        </w:rPr>
        <w:t>All costs of concluding this agreement shall be borne by the Party concerned.</w:t>
      </w:r>
    </w:p>
    <w:p w14:paraId="18730191" w14:textId="77777777" w:rsidR="00181522" w:rsidRPr="002537E8" w:rsidRDefault="00181522" w:rsidP="00181522">
      <w:pPr>
        <w:spacing w:after="120" w:line="240" w:lineRule="auto"/>
        <w:jc w:val="both"/>
        <w:rPr>
          <w:rFonts w:cs="Times New Roman"/>
          <w:b/>
          <w:bCs/>
          <w:sz w:val="19"/>
          <w:szCs w:val="19"/>
          <w:lang w:val="en-US"/>
        </w:rPr>
      </w:pPr>
    </w:p>
    <w:p w14:paraId="0F0FD39F" w14:textId="77777777" w:rsidR="00BC1895" w:rsidRPr="002537E8" w:rsidRDefault="00000000">
      <w:pPr>
        <w:spacing w:after="120" w:line="240" w:lineRule="auto"/>
        <w:jc w:val="both"/>
        <w:rPr>
          <w:rFonts w:cs="Times New Roman"/>
          <w:b/>
          <w:bCs/>
          <w:sz w:val="19"/>
          <w:szCs w:val="19"/>
          <w:lang w:val="en-US"/>
        </w:rPr>
      </w:pPr>
      <w:r w:rsidRPr="002537E8">
        <w:rPr>
          <w:rFonts w:cs="Times New Roman"/>
          <w:b/>
          <w:bCs/>
          <w:sz w:val="19"/>
          <w:szCs w:val="19"/>
          <w:lang w:val="en-US"/>
        </w:rPr>
        <w:t>Appendices:</w:t>
      </w:r>
    </w:p>
    <w:p w14:paraId="6D363A39" w14:textId="77777777" w:rsidR="00BC1895" w:rsidRPr="002537E8" w:rsidRDefault="00000000">
      <w:pPr>
        <w:spacing w:after="120" w:line="240" w:lineRule="auto"/>
        <w:jc w:val="both"/>
        <w:rPr>
          <w:rFonts w:cs="Times New Roman"/>
          <w:sz w:val="19"/>
          <w:szCs w:val="19"/>
          <w:lang w:val="en-US"/>
        </w:rPr>
      </w:pPr>
      <w:r w:rsidRPr="002537E8">
        <w:rPr>
          <w:rFonts w:cs="Times New Roman"/>
          <w:sz w:val="19"/>
          <w:szCs w:val="19"/>
          <w:lang w:val="en-US"/>
        </w:rPr>
        <w:lastRenderedPageBreak/>
        <w:t>Appendix 1 - copy of power of attorney granted by Baltic Power sp. z o.o.</w:t>
      </w:r>
    </w:p>
    <w:p w14:paraId="54649724" w14:textId="77777777" w:rsidR="00BC1895" w:rsidRPr="002537E8" w:rsidRDefault="00000000">
      <w:pPr>
        <w:spacing w:after="120" w:line="240" w:lineRule="auto"/>
        <w:jc w:val="both"/>
        <w:rPr>
          <w:rFonts w:cs="Times New Roman"/>
          <w:sz w:val="19"/>
          <w:szCs w:val="19"/>
          <w:lang w:val="en-US"/>
        </w:rPr>
      </w:pPr>
      <w:r w:rsidRPr="002537E8">
        <w:rPr>
          <w:rFonts w:cs="Times New Roman"/>
          <w:sz w:val="19"/>
          <w:szCs w:val="19"/>
          <w:lang w:val="en-US"/>
        </w:rPr>
        <w:t>Annex 2 - Current extract from the Investor's National Court Register</w:t>
      </w:r>
    </w:p>
    <w:p w14:paraId="3207126D" w14:textId="77777777" w:rsidR="00BC1895" w:rsidRPr="002537E8" w:rsidRDefault="00000000">
      <w:pPr>
        <w:spacing w:after="120" w:line="240" w:lineRule="auto"/>
        <w:jc w:val="both"/>
        <w:rPr>
          <w:rFonts w:cs="Times New Roman"/>
          <w:sz w:val="19"/>
          <w:szCs w:val="19"/>
          <w:lang w:val="en-US"/>
        </w:rPr>
      </w:pPr>
      <w:r w:rsidRPr="002537E8">
        <w:rPr>
          <w:rFonts w:cs="Times New Roman"/>
          <w:sz w:val="19"/>
          <w:szCs w:val="19"/>
          <w:lang w:val="en-US"/>
        </w:rPr>
        <w:t>Annex No. 3 - current printout from CEiDG or KRS of the shipowner</w:t>
      </w:r>
    </w:p>
    <w:p w14:paraId="545AAAF9" w14:textId="77777777" w:rsidR="00BC1895" w:rsidRPr="002537E8" w:rsidRDefault="00000000">
      <w:pPr>
        <w:spacing w:after="120" w:line="240" w:lineRule="auto"/>
        <w:jc w:val="both"/>
        <w:rPr>
          <w:rFonts w:cs="Times New Roman"/>
          <w:sz w:val="19"/>
          <w:szCs w:val="19"/>
          <w:lang w:val="en-US"/>
        </w:rPr>
      </w:pPr>
      <w:r w:rsidRPr="002537E8">
        <w:rPr>
          <w:rFonts w:cs="Times New Roman"/>
          <w:sz w:val="19"/>
          <w:szCs w:val="19"/>
          <w:lang w:val="en-US"/>
        </w:rPr>
        <w:t>Annex 4 - map with the location of the investment against the background of fishing squares and the coordinates of the boundary break points</w:t>
      </w:r>
    </w:p>
    <w:p w14:paraId="355E0852" w14:textId="77777777" w:rsidR="00BC1895" w:rsidRPr="002537E8" w:rsidRDefault="00000000">
      <w:pPr>
        <w:spacing w:after="120" w:line="240" w:lineRule="auto"/>
        <w:jc w:val="both"/>
        <w:rPr>
          <w:rFonts w:cs="Times New Roman"/>
          <w:sz w:val="19"/>
          <w:szCs w:val="19"/>
          <w:lang w:val="en-US"/>
        </w:rPr>
      </w:pPr>
      <w:r w:rsidRPr="002537E8">
        <w:rPr>
          <w:rFonts w:cs="Times New Roman"/>
          <w:sz w:val="19"/>
          <w:szCs w:val="19"/>
          <w:lang w:val="en-US"/>
        </w:rPr>
        <w:t>Annex 5 - Statement of VAT status.</w:t>
      </w:r>
    </w:p>
    <w:p w14:paraId="737200E9" w14:textId="77777777" w:rsidR="00BC1895" w:rsidRPr="002537E8" w:rsidRDefault="00000000">
      <w:pPr>
        <w:spacing w:after="120" w:line="240" w:lineRule="auto"/>
        <w:jc w:val="both"/>
        <w:rPr>
          <w:rFonts w:cs="Times New Roman"/>
          <w:sz w:val="19"/>
          <w:szCs w:val="19"/>
          <w:lang w:val="en-US"/>
        </w:rPr>
      </w:pPr>
      <w:r w:rsidRPr="002537E8">
        <w:rPr>
          <w:rFonts w:cs="Times New Roman"/>
          <w:sz w:val="19"/>
          <w:szCs w:val="19"/>
          <w:lang w:val="en-US"/>
        </w:rPr>
        <w:t>Appendix 6 - Rules for the processing of personal data at Baltic Power sp. z o.o. with regard to the processing of compensation applications,</w:t>
      </w:r>
    </w:p>
    <w:p w14:paraId="7799E3A7" w14:textId="77777777" w:rsidR="00181522" w:rsidRPr="002537E8" w:rsidRDefault="00181522" w:rsidP="00181522">
      <w:pPr>
        <w:tabs>
          <w:tab w:val="right" w:pos="9072"/>
        </w:tabs>
        <w:spacing w:after="120" w:line="240" w:lineRule="auto"/>
        <w:jc w:val="both"/>
        <w:rPr>
          <w:rFonts w:cs="Times New Roman"/>
          <w:b/>
          <w:bCs/>
          <w:sz w:val="19"/>
          <w:szCs w:val="19"/>
          <w:lang w:val="en-US"/>
        </w:rPr>
      </w:pPr>
    </w:p>
    <w:p w14:paraId="65BF64FE" w14:textId="77777777" w:rsidR="00BC1895" w:rsidRPr="002537E8" w:rsidRDefault="00000000">
      <w:pPr>
        <w:tabs>
          <w:tab w:val="right" w:pos="9072"/>
        </w:tabs>
        <w:spacing w:after="120" w:line="240" w:lineRule="auto"/>
        <w:jc w:val="both"/>
        <w:rPr>
          <w:rFonts w:cs="Times New Roman"/>
          <w:b/>
          <w:bCs/>
          <w:sz w:val="19"/>
          <w:szCs w:val="19"/>
          <w:lang w:val="en-US"/>
        </w:rPr>
      </w:pPr>
      <w:r w:rsidRPr="002537E8">
        <w:rPr>
          <w:rFonts w:cs="Times New Roman"/>
          <w:b/>
          <w:bCs/>
          <w:sz w:val="19"/>
          <w:szCs w:val="19"/>
          <w:lang w:val="en-US"/>
        </w:rPr>
        <w:tab/>
        <w:t>InvestorArmator</w:t>
      </w:r>
    </w:p>
    <w:p w14:paraId="7A9250B1" w14:textId="77777777" w:rsidR="00BC1895" w:rsidRPr="002537E8" w:rsidRDefault="00000000">
      <w:pPr>
        <w:tabs>
          <w:tab w:val="right" w:pos="9072"/>
        </w:tabs>
        <w:spacing w:after="120" w:line="240" w:lineRule="auto"/>
        <w:jc w:val="both"/>
        <w:rPr>
          <w:rFonts w:cs="Times New Roman"/>
          <w:sz w:val="19"/>
          <w:szCs w:val="19"/>
          <w:lang w:val="en-US"/>
        </w:rPr>
      </w:pPr>
      <w:r w:rsidRPr="002537E8">
        <w:rPr>
          <w:rFonts w:cs="Times New Roman"/>
          <w:sz w:val="19"/>
          <w:szCs w:val="19"/>
          <w:lang w:val="en-US"/>
        </w:rPr>
        <w:t xml:space="preserve">/ - / XXX/ </w:t>
      </w:r>
      <w:r w:rsidRPr="002537E8">
        <w:rPr>
          <w:rFonts w:cs="Times New Roman"/>
          <w:sz w:val="19"/>
          <w:szCs w:val="19"/>
          <w:lang w:val="en-US"/>
        </w:rPr>
        <w:tab/>
        <w:t>- / XXX</w:t>
      </w:r>
    </w:p>
    <w:p w14:paraId="5A2E9022" w14:textId="77777777" w:rsidR="00781E85" w:rsidRPr="002537E8" w:rsidRDefault="00781E85" w:rsidP="00181522">
      <w:pPr>
        <w:rPr>
          <w:rFonts w:cs="Times New Roman"/>
          <w:sz w:val="19"/>
          <w:szCs w:val="19"/>
          <w:lang w:val="en-US"/>
        </w:rPr>
      </w:pPr>
    </w:p>
    <w:p w14:paraId="475C4FAD" w14:textId="77777777" w:rsidR="00781E85" w:rsidRPr="002537E8" w:rsidRDefault="00781E85" w:rsidP="00181522">
      <w:pPr>
        <w:rPr>
          <w:rFonts w:cs="Times New Roman"/>
          <w:sz w:val="19"/>
          <w:szCs w:val="19"/>
          <w:lang w:val="en-US"/>
        </w:rPr>
      </w:pPr>
    </w:p>
    <w:p w14:paraId="3B698C32" w14:textId="77777777" w:rsidR="00781E85" w:rsidRPr="002537E8" w:rsidRDefault="00781E85" w:rsidP="00181522">
      <w:pPr>
        <w:rPr>
          <w:rFonts w:cs="Times New Roman"/>
          <w:sz w:val="19"/>
          <w:szCs w:val="19"/>
          <w:lang w:val="en-US"/>
        </w:rPr>
      </w:pPr>
    </w:p>
    <w:p w14:paraId="5B3426AA" w14:textId="77777777" w:rsidR="00781E85" w:rsidRPr="002537E8" w:rsidRDefault="00781E85" w:rsidP="00181522">
      <w:pPr>
        <w:rPr>
          <w:rFonts w:cs="Times New Roman"/>
          <w:sz w:val="19"/>
          <w:szCs w:val="19"/>
          <w:lang w:val="en-US"/>
        </w:rPr>
      </w:pPr>
    </w:p>
    <w:p w14:paraId="7ABC330D" w14:textId="77777777" w:rsidR="00781E85" w:rsidRPr="002537E8" w:rsidRDefault="00781E85" w:rsidP="00181522">
      <w:pPr>
        <w:rPr>
          <w:rFonts w:cs="Times New Roman"/>
          <w:sz w:val="19"/>
          <w:szCs w:val="19"/>
          <w:lang w:val="en-US"/>
        </w:rPr>
      </w:pPr>
    </w:p>
    <w:p w14:paraId="20FF7E20" w14:textId="77777777" w:rsidR="00781E85" w:rsidRPr="002537E8" w:rsidRDefault="00781E85" w:rsidP="00181522">
      <w:pPr>
        <w:rPr>
          <w:rFonts w:cs="Times New Roman"/>
          <w:sz w:val="19"/>
          <w:szCs w:val="19"/>
          <w:lang w:val="en-US"/>
        </w:rPr>
      </w:pPr>
    </w:p>
    <w:p w14:paraId="0496439B" w14:textId="77777777" w:rsidR="00781E85" w:rsidRPr="002537E8" w:rsidRDefault="00781E85" w:rsidP="00181522">
      <w:pPr>
        <w:rPr>
          <w:rFonts w:cs="Times New Roman"/>
          <w:sz w:val="19"/>
          <w:szCs w:val="19"/>
          <w:lang w:val="en-US"/>
        </w:rPr>
      </w:pPr>
    </w:p>
    <w:p w14:paraId="13AC4AB5" w14:textId="77777777" w:rsidR="00781E85" w:rsidRPr="002537E8" w:rsidRDefault="00781E85" w:rsidP="00181522">
      <w:pPr>
        <w:rPr>
          <w:rFonts w:cs="Times New Roman"/>
          <w:sz w:val="19"/>
          <w:szCs w:val="19"/>
          <w:lang w:val="en-US"/>
        </w:rPr>
      </w:pPr>
    </w:p>
    <w:p w14:paraId="53BABA79" w14:textId="77777777" w:rsidR="00781E85" w:rsidRPr="002537E8" w:rsidRDefault="00781E85" w:rsidP="00181522">
      <w:pPr>
        <w:rPr>
          <w:rFonts w:cs="Times New Roman"/>
          <w:sz w:val="19"/>
          <w:szCs w:val="19"/>
          <w:lang w:val="en-US"/>
        </w:rPr>
      </w:pPr>
    </w:p>
    <w:p w14:paraId="3D90A10E" w14:textId="77777777" w:rsidR="00BC1895" w:rsidRPr="002537E8" w:rsidRDefault="00000000">
      <w:pPr>
        <w:rPr>
          <w:rFonts w:cs="Times New Roman"/>
          <w:sz w:val="19"/>
          <w:szCs w:val="19"/>
          <w:lang w:val="en-US"/>
        </w:rPr>
      </w:pPr>
      <w:r w:rsidRPr="002537E8">
        <w:rPr>
          <w:rFonts w:cs="Times New Roman"/>
          <w:i/>
          <w:iCs/>
          <w:sz w:val="19"/>
          <w:szCs w:val="19"/>
          <w:lang w:val="en-US"/>
        </w:rPr>
        <w:t>Annexes 1 -3 will be submitted for the version of the Agreement submitted for signature.</w:t>
      </w:r>
    </w:p>
    <w:p w14:paraId="707F5B8B" w14:textId="77777777" w:rsidR="00181522" w:rsidRPr="002537E8" w:rsidRDefault="00181522" w:rsidP="00181522">
      <w:pPr>
        <w:rPr>
          <w:rFonts w:cs="Times New Roman"/>
          <w:sz w:val="19"/>
          <w:szCs w:val="19"/>
          <w:lang w:val="en-US"/>
        </w:rPr>
      </w:pPr>
      <w:r w:rsidRPr="002537E8">
        <w:rPr>
          <w:rFonts w:cs="Times New Roman"/>
          <w:sz w:val="19"/>
          <w:szCs w:val="19"/>
          <w:lang w:val="en-US"/>
        </w:rPr>
        <w:br w:type="page"/>
      </w:r>
    </w:p>
    <w:p w14:paraId="60E7CBF2" w14:textId="77777777" w:rsidR="00BC1895" w:rsidRPr="002537E8" w:rsidRDefault="00000000">
      <w:pPr>
        <w:spacing w:after="0" w:line="300" w:lineRule="atLeast"/>
        <w:jc w:val="right"/>
        <w:rPr>
          <w:rFonts w:eastAsia="Arial" w:cs="Times New Roman"/>
          <w:i/>
          <w:iCs/>
          <w:noProof/>
          <w:kern w:val="0"/>
          <w:sz w:val="19"/>
          <w:szCs w:val="19"/>
          <w:lang w:val="en-US"/>
          <w14:ligatures w14:val="none"/>
        </w:rPr>
      </w:pPr>
      <w:r w:rsidRPr="002537E8">
        <w:rPr>
          <w:rFonts w:eastAsia="Arial" w:cs="Times New Roman"/>
          <w:i/>
          <w:iCs/>
          <w:noProof/>
          <w:kern w:val="0"/>
          <w:sz w:val="19"/>
          <w:szCs w:val="19"/>
          <w:lang w:val="en-US"/>
          <w14:ligatures w14:val="none"/>
        </w:rPr>
        <w:lastRenderedPageBreak/>
        <w:t>Annex 5</w:t>
      </w:r>
    </w:p>
    <w:p w14:paraId="3787E4D9" w14:textId="77777777" w:rsidR="00AF109E" w:rsidRPr="002537E8" w:rsidRDefault="00AF109E" w:rsidP="00181522">
      <w:pPr>
        <w:spacing w:after="0" w:line="300" w:lineRule="atLeast"/>
        <w:jc w:val="right"/>
        <w:rPr>
          <w:rFonts w:eastAsia="Arial" w:cs="Times New Roman"/>
          <w:noProof/>
          <w:kern w:val="0"/>
          <w:sz w:val="19"/>
          <w:szCs w:val="19"/>
          <w:lang w:val="en-US"/>
          <w14:ligatures w14:val="none"/>
        </w:rPr>
      </w:pPr>
    </w:p>
    <w:p w14:paraId="73631BD1" w14:textId="77777777" w:rsidR="00AF109E" w:rsidRPr="002537E8" w:rsidRDefault="00AF109E" w:rsidP="00181522">
      <w:pPr>
        <w:spacing w:after="0" w:line="300" w:lineRule="atLeast"/>
        <w:jc w:val="right"/>
        <w:rPr>
          <w:rFonts w:eastAsia="Arial" w:cs="Times New Roman"/>
          <w:noProof/>
          <w:kern w:val="0"/>
          <w:sz w:val="19"/>
          <w:szCs w:val="19"/>
          <w:lang w:val="en-US"/>
          <w14:ligatures w14:val="none"/>
        </w:rPr>
      </w:pPr>
    </w:p>
    <w:p w14:paraId="3C2F099A" w14:textId="77777777" w:rsidR="00BC1895" w:rsidRPr="002537E8" w:rsidRDefault="00000000">
      <w:pPr>
        <w:spacing w:after="0" w:line="300" w:lineRule="atLeast"/>
        <w:jc w:val="right"/>
        <w:rPr>
          <w:rFonts w:eastAsia="Arial" w:cs="Times New Roman"/>
          <w:noProof/>
          <w:kern w:val="0"/>
          <w:sz w:val="19"/>
          <w:szCs w:val="19"/>
          <w:lang w:val="en-US"/>
          <w14:ligatures w14:val="none"/>
        </w:rPr>
      </w:pPr>
      <w:r w:rsidRPr="002537E8">
        <w:rPr>
          <w:rFonts w:eastAsia="Arial" w:cs="Times New Roman"/>
          <w:noProof/>
          <w:kern w:val="0"/>
          <w:sz w:val="19"/>
          <w:szCs w:val="19"/>
          <w:lang w:val="en-US"/>
          <w14:ligatures w14:val="none"/>
        </w:rPr>
        <w:t>.........................................,</w:t>
      </w:r>
      <w:r w:rsidRPr="002537E8">
        <w:rPr>
          <w:rFonts w:eastAsia="Arial" w:cs="Times New Roman"/>
          <w:noProof/>
          <w:kern w:val="0"/>
          <w:sz w:val="19"/>
          <w:szCs w:val="19"/>
          <w:lang w:val="en-US"/>
          <w14:ligatures w14:val="none"/>
        </w:rPr>
        <w:br/>
        <w:t>town, date</w:t>
      </w:r>
    </w:p>
    <w:p w14:paraId="73902957" w14:textId="77777777" w:rsidR="00181522" w:rsidRPr="002537E8" w:rsidRDefault="00181522" w:rsidP="00181522">
      <w:pPr>
        <w:spacing w:after="0" w:line="300" w:lineRule="atLeast"/>
        <w:jc w:val="center"/>
        <w:rPr>
          <w:rFonts w:eastAsia="Arial" w:cs="Times New Roman"/>
          <w:noProof/>
          <w:kern w:val="0"/>
          <w:sz w:val="19"/>
          <w:szCs w:val="19"/>
          <w:vertAlign w:val="superscript"/>
          <w:lang w:val="en-US"/>
          <w14:ligatures w14:val="none"/>
        </w:rPr>
      </w:pPr>
    </w:p>
    <w:p w14:paraId="7C8EEAFC" w14:textId="77777777" w:rsidR="00181522" w:rsidRPr="002537E8" w:rsidRDefault="00181522" w:rsidP="00181522">
      <w:pPr>
        <w:spacing w:after="0" w:line="300" w:lineRule="atLeast"/>
        <w:jc w:val="center"/>
        <w:rPr>
          <w:rFonts w:eastAsia="Arial" w:cs="Times New Roman"/>
          <w:noProof/>
          <w:kern w:val="0"/>
          <w:sz w:val="19"/>
          <w:szCs w:val="19"/>
          <w:vertAlign w:val="superscript"/>
          <w:lang w:val="en-US"/>
          <w14:ligatures w14:val="none"/>
        </w:rPr>
      </w:pPr>
    </w:p>
    <w:p w14:paraId="11D9B378" w14:textId="77777777" w:rsidR="00BC1895" w:rsidRPr="002537E8" w:rsidRDefault="00000000">
      <w:pPr>
        <w:spacing w:after="0" w:line="300" w:lineRule="atLeast"/>
        <w:jc w:val="center"/>
        <w:rPr>
          <w:rFonts w:eastAsia="Arial" w:cs="Times New Roman"/>
          <w:b/>
          <w:bCs/>
          <w:noProof/>
          <w:kern w:val="0"/>
          <w:lang w:val="en-US"/>
          <w14:ligatures w14:val="none"/>
        </w:rPr>
      </w:pPr>
      <w:r w:rsidRPr="002537E8">
        <w:rPr>
          <w:rFonts w:eastAsia="Arial" w:cs="Times New Roman"/>
          <w:b/>
          <w:bCs/>
          <w:noProof/>
          <w:kern w:val="0"/>
          <w:lang w:val="en-US"/>
          <w14:ligatures w14:val="none"/>
        </w:rPr>
        <w:t>Statement by the shipowner on his VAT status</w:t>
      </w:r>
    </w:p>
    <w:p w14:paraId="67C6C80D" w14:textId="77777777" w:rsidR="00181522" w:rsidRPr="002537E8" w:rsidRDefault="00181522" w:rsidP="00181522">
      <w:pPr>
        <w:spacing w:after="0" w:line="300" w:lineRule="atLeast"/>
        <w:jc w:val="both"/>
        <w:rPr>
          <w:rFonts w:eastAsia="Arial" w:cs="Times New Roman"/>
          <w:noProof/>
          <w:kern w:val="0"/>
          <w:sz w:val="19"/>
          <w:szCs w:val="19"/>
          <w:lang w:val="en-US"/>
          <w14:ligatures w14:val="none"/>
        </w:rPr>
      </w:pPr>
    </w:p>
    <w:p w14:paraId="4FF5832C" w14:textId="77777777" w:rsidR="00BC1895" w:rsidRPr="002537E8" w:rsidRDefault="00000000">
      <w:pPr>
        <w:spacing w:after="0" w:line="300" w:lineRule="atLeast"/>
        <w:jc w:val="both"/>
        <w:rPr>
          <w:rFonts w:eastAsia="Arial" w:cs="Times New Roman"/>
          <w:noProof/>
          <w:kern w:val="0"/>
          <w:sz w:val="19"/>
          <w:szCs w:val="19"/>
          <w:lang w:val="en-US"/>
          <w14:ligatures w14:val="none"/>
        </w:rPr>
      </w:pPr>
      <w:r w:rsidRPr="002537E8">
        <w:rPr>
          <w:rFonts w:eastAsia="Arial" w:cs="Times New Roman"/>
          <w:noProof/>
          <w:kern w:val="0"/>
          <w:sz w:val="19"/>
          <w:szCs w:val="19"/>
          <w:lang w:val="en-US"/>
          <w14:ligatures w14:val="none"/>
        </w:rPr>
        <w:t xml:space="preserve">I declare that, as a person conducting business activity registered in the Central Register and Information on Business Activity conducted by </w:t>
      </w:r>
      <w:r w:rsidRPr="00BE6692">
        <w:rPr>
          <w:rFonts w:eastAsia="Arial" w:cs="Times New Roman"/>
          <w:noProof/>
          <w:kern w:val="0"/>
          <w:sz w:val="19"/>
          <w:szCs w:val="19"/>
          <w:lang w:val="de-AT"/>
          <w14:ligatures w14:val="none"/>
        </w:rPr>
        <w:t xml:space="preserve">the minister responsible for </w:t>
      </w:r>
      <w:r w:rsidRPr="002537E8">
        <w:rPr>
          <w:rFonts w:eastAsia="Arial" w:cs="Times New Roman"/>
          <w:noProof/>
          <w:kern w:val="0"/>
          <w:sz w:val="19"/>
          <w:szCs w:val="19"/>
          <w:lang w:val="en-US"/>
          <w14:ligatures w14:val="none"/>
        </w:rPr>
        <w:t xml:space="preserve">economy </w:t>
      </w:r>
    </w:p>
    <w:p w14:paraId="18B610C5" w14:textId="77777777" w:rsidR="00BC1895" w:rsidRPr="002537E8" w:rsidRDefault="00000000">
      <w:pPr>
        <w:spacing w:after="0" w:line="300" w:lineRule="atLeast"/>
        <w:jc w:val="both"/>
        <w:rPr>
          <w:rFonts w:eastAsia="Arial" w:cs="Times New Roman"/>
          <w:noProof/>
          <w:kern w:val="0"/>
          <w:sz w:val="19"/>
          <w:szCs w:val="19"/>
          <w:lang w:val="en-US"/>
          <w14:ligatures w14:val="none"/>
        </w:rPr>
      </w:pPr>
      <w:r w:rsidRPr="002537E8">
        <w:rPr>
          <w:rFonts w:eastAsia="Arial" w:cs="Times New Roman"/>
          <w:noProof/>
          <w:kern w:val="0"/>
          <w:sz w:val="19"/>
          <w:szCs w:val="19"/>
          <w:lang w:val="en-US"/>
          <w14:ligatures w14:val="none"/>
        </w:rPr>
        <w:t>or</w:t>
      </w:r>
    </w:p>
    <w:p w14:paraId="1BAE0A9E" w14:textId="77777777" w:rsidR="00BC1895" w:rsidRPr="002537E8" w:rsidRDefault="00000000">
      <w:pPr>
        <w:spacing w:after="0" w:line="300" w:lineRule="atLeast"/>
        <w:jc w:val="both"/>
        <w:rPr>
          <w:rFonts w:eastAsia="Arial" w:cs="Times New Roman"/>
          <w:noProof/>
          <w:kern w:val="0"/>
          <w:sz w:val="19"/>
          <w:szCs w:val="19"/>
          <w:lang w:val="en-US"/>
          <w14:ligatures w14:val="none"/>
        </w:rPr>
      </w:pPr>
      <w:r w:rsidRPr="002537E8">
        <w:rPr>
          <w:rFonts w:eastAsia="Arial" w:cs="Times New Roman"/>
          <w:noProof/>
          <w:kern w:val="0"/>
          <w:sz w:val="19"/>
          <w:szCs w:val="19"/>
          <w:lang w:val="en-US"/>
          <w14:ligatures w14:val="none"/>
        </w:rPr>
        <w:t>I declare that, as the person authorised to represent the company entered in the National Court Register under no. ...........................................</w:t>
      </w:r>
    </w:p>
    <w:p w14:paraId="7EDA19F3" w14:textId="77777777" w:rsidR="00181522" w:rsidRPr="002537E8" w:rsidRDefault="00181522" w:rsidP="00181522">
      <w:pPr>
        <w:spacing w:after="0" w:line="300" w:lineRule="atLeast"/>
        <w:jc w:val="both"/>
        <w:rPr>
          <w:rFonts w:eastAsia="Arial" w:cs="Times New Roman"/>
          <w:noProof/>
          <w:kern w:val="0"/>
          <w:sz w:val="19"/>
          <w:szCs w:val="19"/>
          <w:lang w:val="en-US"/>
          <w14:ligatures w14:val="none"/>
        </w:rPr>
      </w:pPr>
    </w:p>
    <w:p w14:paraId="10227538" w14:textId="77777777" w:rsidR="00BC1895" w:rsidRDefault="00000000">
      <w:pPr>
        <w:spacing w:after="0" w:line="300" w:lineRule="atLeast"/>
        <w:jc w:val="both"/>
        <w:rPr>
          <w:rFonts w:eastAsia="Arial" w:cs="Times New Roman"/>
          <w:noProof/>
          <w:kern w:val="0"/>
          <w:sz w:val="19"/>
          <w:szCs w:val="19"/>
          <w:lang w:val="de-AT"/>
          <w14:ligatures w14:val="none"/>
        </w:rPr>
      </w:pPr>
      <w:r w:rsidRPr="002537E8">
        <w:rPr>
          <w:rFonts w:eastAsia="Arial" w:cs="Times New Roman"/>
          <w:noProof/>
          <w:kern w:val="0"/>
          <w:sz w:val="19"/>
          <w:szCs w:val="19"/>
          <w:lang w:val="en-US"/>
          <w14:ligatures w14:val="none"/>
        </w:rPr>
        <w:t xml:space="preserve">under the name ..........................................................., </w:t>
      </w:r>
      <w:r w:rsidRPr="00BE6692">
        <w:rPr>
          <w:rFonts w:eastAsia="Arial" w:cs="Times New Roman"/>
          <w:noProof/>
          <w:kern w:val="0"/>
          <w:sz w:val="19"/>
          <w:szCs w:val="19"/>
          <w:lang w:val="de-AT"/>
          <w14:ligatures w14:val="none"/>
        </w:rPr>
        <w:t xml:space="preserve">NIP: </w:t>
      </w:r>
      <w:r w:rsidRPr="002537E8">
        <w:rPr>
          <w:rFonts w:eastAsia="Arial" w:cs="Times New Roman"/>
          <w:noProof/>
          <w:kern w:val="0"/>
          <w:sz w:val="19"/>
          <w:szCs w:val="19"/>
          <w:lang w:val="en-US"/>
          <w14:ligatures w14:val="none"/>
        </w:rPr>
        <w:t xml:space="preserve">....................................................., </w:t>
      </w:r>
      <w:r w:rsidRPr="00BE6692">
        <w:rPr>
          <w:rFonts w:eastAsia="Arial" w:cs="Times New Roman"/>
          <w:noProof/>
          <w:kern w:val="0"/>
          <w:sz w:val="19"/>
          <w:szCs w:val="19"/>
          <w:lang w:val="de-AT"/>
          <w14:ligatures w14:val="none"/>
        </w:rPr>
        <w:t xml:space="preserve">REGON </w:t>
      </w:r>
      <w:r w:rsidRPr="002537E8">
        <w:rPr>
          <w:rFonts w:eastAsia="Arial" w:cs="Times New Roman"/>
          <w:noProof/>
          <w:kern w:val="0"/>
          <w:sz w:val="19"/>
          <w:szCs w:val="19"/>
          <w:lang w:val="en-US"/>
          <w14:ligatures w14:val="none"/>
        </w:rPr>
        <w:t>................................, conducting fishing or angling activities in the Baltic Sea:</w:t>
      </w:r>
    </w:p>
    <w:p w14:paraId="14F7953A" w14:textId="77777777" w:rsidR="00BC1895" w:rsidRPr="002537E8" w:rsidRDefault="00000000">
      <w:pPr>
        <w:numPr>
          <w:ilvl w:val="0"/>
          <w:numId w:val="25"/>
        </w:numPr>
        <w:spacing w:after="0" w:line="300" w:lineRule="atLeast"/>
        <w:contextualSpacing/>
        <w:jc w:val="both"/>
        <w:rPr>
          <w:rFonts w:eastAsia="Arial" w:cs="Times New Roman"/>
          <w:noProof/>
          <w:kern w:val="0"/>
          <w:sz w:val="19"/>
          <w:szCs w:val="19"/>
          <w:lang w:val="en-US"/>
          <w14:ligatures w14:val="none"/>
        </w:rPr>
      </w:pPr>
      <w:r w:rsidRPr="002537E8">
        <w:rPr>
          <w:rFonts w:eastAsia="Arial" w:cs="Times New Roman"/>
          <w:noProof/>
          <w:kern w:val="0"/>
          <w:sz w:val="19"/>
          <w:szCs w:val="19"/>
          <w:lang w:val="en-US"/>
          <w14:ligatures w14:val="none"/>
        </w:rPr>
        <w:t>I am an active VAT taxpayer within the meaning of Article 15(1) of the Act of 11 March 2004 on Goods and Services Tax (Journal of Laws of 2024, item 361, as amended);</w:t>
      </w:r>
    </w:p>
    <w:p w14:paraId="7924882A" w14:textId="77777777" w:rsidR="00BC1895" w:rsidRPr="002537E8" w:rsidRDefault="00000000">
      <w:pPr>
        <w:numPr>
          <w:ilvl w:val="0"/>
          <w:numId w:val="25"/>
        </w:numPr>
        <w:spacing w:after="0" w:line="300" w:lineRule="atLeast"/>
        <w:contextualSpacing/>
        <w:jc w:val="both"/>
        <w:rPr>
          <w:rFonts w:eastAsia="Arial" w:cs="Times New Roman"/>
          <w:noProof/>
          <w:kern w:val="0"/>
          <w:sz w:val="19"/>
          <w:szCs w:val="19"/>
          <w:lang w:val="en-US"/>
          <w14:ligatures w14:val="none"/>
        </w:rPr>
      </w:pPr>
      <w:r w:rsidRPr="002537E8">
        <w:rPr>
          <w:rFonts w:eastAsia="Arial" w:cs="Times New Roman"/>
          <w:noProof/>
          <w:kern w:val="0"/>
          <w:sz w:val="19"/>
          <w:szCs w:val="19"/>
          <w:lang w:val="en-US"/>
          <w14:ligatures w14:val="none"/>
        </w:rPr>
        <w:t>I will issue a VAT invoice for the compensation resulting from the ......................................... agreement;</w:t>
      </w:r>
    </w:p>
    <w:p w14:paraId="0988B902" w14:textId="77777777" w:rsidR="00BC1895" w:rsidRPr="002537E8" w:rsidRDefault="00000000">
      <w:pPr>
        <w:numPr>
          <w:ilvl w:val="0"/>
          <w:numId w:val="25"/>
        </w:numPr>
        <w:spacing w:after="0" w:line="300" w:lineRule="atLeast"/>
        <w:contextualSpacing/>
        <w:jc w:val="both"/>
        <w:rPr>
          <w:rFonts w:eastAsia="Arial" w:cs="Times New Roman"/>
          <w:noProof/>
          <w:kern w:val="0"/>
          <w:sz w:val="19"/>
          <w:szCs w:val="19"/>
          <w:lang w:val="en-US"/>
          <w14:ligatures w14:val="none"/>
        </w:rPr>
      </w:pPr>
      <w:r w:rsidRPr="002537E8">
        <w:rPr>
          <w:rFonts w:eastAsia="Arial" w:cs="Times New Roman"/>
          <w:noProof/>
          <w:kern w:val="0"/>
          <w:sz w:val="19"/>
          <w:szCs w:val="19"/>
          <w:lang w:val="en-US"/>
          <w14:ligatures w14:val="none"/>
        </w:rPr>
        <w:t>in the event that I make any false declarations referred to in § 1.3 of the Agreement or terminate, revoke or breach any obligation referred to in § 1.6-9 of the Agreement, or breach any obligation of confidentiality referred to in § 3 of the Agreement, I will refund the compensation in full as referred to in § 1.4 of the Agreement and issue an adjustment in minus of the initially issued VAT invoice by the full amount of the compensation previously received.</w:t>
      </w:r>
    </w:p>
    <w:p w14:paraId="5D2E3E0B" w14:textId="77777777" w:rsidR="00181522" w:rsidRPr="002537E8" w:rsidRDefault="00181522" w:rsidP="00181522">
      <w:pPr>
        <w:spacing w:after="0" w:line="300" w:lineRule="atLeast"/>
        <w:ind w:left="360"/>
        <w:jc w:val="both"/>
        <w:rPr>
          <w:rFonts w:eastAsia="Arial" w:cs="Times New Roman"/>
          <w:noProof/>
          <w:kern w:val="0"/>
          <w:sz w:val="19"/>
          <w:szCs w:val="19"/>
          <w:lang w:val="en-US"/>
          <w14:ligatures w14:val="none"/>
        </w:rPr>
      </w:pPr>
    </w:p>
    <w:p w14:paraId="520F0E4D" w14:textId="77777777" w:rsidR="00181522" w:rsidRPr="002537E8" w:rsidRDefault="00181522" w:rsidP="00181522">
      <w:pPr>
        <w:spacing w:after="0" w:line="300" w:lineRule="atLeast"/>
        <w:jc w:val="both"/>
        <w:rPr>
          <w:rFonts w:eastAsia="Arial" w:cs="Times New Roman"/>
          <w:noProof/>
          <w:kern w:val="0"/>
          <w:sz w:val="19"/>
          <w:szCs w:val="19"/>
          <w:lang w:val="en-US"/>
          <w14:ligatures w14:val="none"/>
        </w:rPr>
      </w:pPr>
    </w:p>
    <w:p w14:paraId="26A485CD" w14:textId="77777777" w:rsidR="00181522" w:rsidRPr="002537E8" w:rsidRDefault="00181522" w:rsidP="00181522">
      <w:pPr>
        <w:spacing w:after="0" w:line="300" w:lineRule="atLeast"/>
        <w:jc w:val="both"/>
        <w:rPr>
          <w:rFonts w:eastAsia="Arial" w:cs="Times New Roman"/>
          <w:noProof/>
          <w:kern w:val="0"/>
          <w:sz w:val="19"/>
          <w:szCs w:val="19"/>
          <w:lang w:val="en-US"/>
          <w14:ligatures w14:val="none"/>
        </w:rPr>
      </w:pPr>
    </w:p>
    <w:p w14:paraId="10ADDD8C" w14:textId="77777777" w:rsidR="00181522" w:rsidRPr="002537E8" w:rsidRDefault="00181522" w:rsidP="00181522">
      <w:pPr>
        <w:spacing w:after="0" w:line="300" w:lineRule="atLeast"/>
        <w:jc w:val="center"/>
        <w:rPr>
          <w:rFonts w:eastAsia="Arial" w:cs="Times New Roman"/>
          <w:noProof/>
          <w:kern w:val="0"/>
          <w:sz w:val="19"/>
          <w:szCs w:val="19"/>
          <w:lang w:val="en-US"/>
          <w14:ligatures w14:val="none"/>
        </w:rPr>
      </w:pPr>
    </w:p>
    <w:p w14:paraId="7918EFB0" w14:textId="77777777" w:rsidR="00181522" w:rsidRPr="002537E8" w:rsidRDefault="00181522" w:rsidP="00181522">
      <w:pPr>
        <w:spacing w:after="0" w:line="300" w:lineRule="atLeast"/>
        <w:jc w:val="center"/>
        <w:rPr>
          <w:rFonts w:eastAsia="Arial" w:cs="Times New Roman"/>
          <w:noProof/>
          <w:kern w:val="0"/>
          <w:sz w:val="19"/>
          <w:szCs w:val="19"/>
          <w:lang w:val="en-US"/>
          <w14:ligatures w14:val="none"/>
        </w:rPr>
      </w:pPr>
    </w:p>
    <w:p w14:paraId="4CB03D1B" w14:textId="77777777" w:rsidR="00BC1895" w:rsidRPr="002537E8" w:rsidRDefault="00000000">
      <w:pPr>
        <w:spacing w:after="0" w:line="300" w:lineRule="atLeast"/>
        <w:jc w:val="right"/>
        <w:rPr>
          <w:rFonts w:eastAsia="Arial" w:cs="Times New Roman"/>
          <w:noProof/>
          <w:kern w:val="0"/>
          <w:sz w:val="19"/>
          <w:szCs w:val="19"/>
          <w:lang w:val="en-US"/>
          <w14:ligatures w14:val="none"/>
        </w:rPr>
      </w:pPr>
      <w:r w:rsidRPr="002537E8">
        <w:rPr>
          <w:rFonts w:eastAsia="Arial" w:cs="Times New Roman"/>
          <w:noProof/>
          <w:kern w:val="0"/>
          <w:sz w:val="19"/>
          <w:szCs w:val="19"/>
          <w:lang w:val="en-US"/>
          <w14:ligatures w14:val="none"/>
        </w:rPr>
        <w:t>______________________________</w:t>
      </w:r>
    </w:p>
    <w:p w14:paraId="20250C8D" w14:textId="77777777" w:rsidR="00BC1895" w:rsidRPr="002537E8" w:rsidRDefault="00000000">
      <w:pPr>
        <w:spacing w:after="0" w:line="300" w:lineRule="atLeast"/>
        <w:jc w:val="right"/>
        <w:rPr>
          <w:rFonts w:eastAsia="Arial" w:cs="Times New Roman"/>
          <w:noProof/>
          <w:kern w:val="0"/>
          <w:sz w:val="19"/>
          <w:szCs w:val="19"/>
          <w:lang w:val="en-US"/>
          <w14:ligatures w14:val="none"/>
        </w:rPr>
      </w:pPr>
      <w:r w:rsidRPr="002537E8">
        <w:rPr>
          <w:rFonts w:eastAsia="Arial" w:cs="Times New Roman"/>
          <w:noProof/>
          <w:kern w:val="0"/>
          <w:sz w:val="19"/>
          <w:szCs w:val="19"/>
          <w:lang w:val="en-US"/>
          <w14:ligatures w14:val="none"/>
        </w:rPr>
        <w:t>(date, signature of the shipowner/person representing the shipowner)</w:t>
      </w:r>
    </w:p>
    <w:p w14:paraId="485F4B99" w14:textId="77777777" w:rsidR="00181522" w:rsidRPr="002537E8" w:rsidRDefault="00181522" w:rsidP="00181522">
      <w:pPr>
        <w:tabs>
          <w:tab w:val="right" w:pos="9072"/>
        </w:tabs>
        <w:spacing w:after="120" w:line="240" w:lineRule="auto"/>
        <w:jc w:val="both"/>
        <w:rPr>
          <w:rFonts w:cs="Times New Roman"/>
          <w:sz w:val="19"/>
          <w:szCs w:val="19"/>
          <w:lang w:val="en-US"/>
        </w:rPr>
      </w:pPr>
    </w:p>
    <w:p w14:paraId="0AE40646" w14:textId="77777777" w:rsidR="005C35AE" w:rsidRPr="002537E8" w:rsidRDefault="005C35AE" w:rsidP="005C35AE">
      <w:pPr>
        <w:tabs>
          <w:tab w:val="right" w:pos="9072"/>
        </w:tabs>
        <w:spacing w:after="120" w:line="240" w:lineRule="auto"/>
        <w:jc w:val="both"/>
        <w:rPr>
          <w:rFonts w:cs="Times New Roman"/>
          <w:sz w:val="19"/>
          <w:szCs w:val="19"/>
          <w:lang w:val="en-US"/>
        </w:rPr>
      </w:pPr>
    </w:p>
    <w:bookmarkEnd w:id="31"/>
    <w:p w14:paraId="68D16F2A" w14:textId="77777777" w:rsidR="000E1D2C" w:rsidRPr="002537E8" w:rsidRDefault="000E1D2C" w:rsidP="000E1D2C">
      <w:pPr>
        <w:rPr>
          <w:b/>
          <w:bCs/>
          <w:sz w:val="19"/>
          <w:szCs w:val="19"/>
          <w:lang w:val="en-US"/>
        </w:rPr>
      </w:pPr>
      <w:r w:rsidRPr="002537E8">
        <w:rPr>
          <w:b/>
          <w:bCs/>
          <w:sz w:val="19"/>
          <w:szCs w:val="19"/>
          <w:lang w:val="en-US"/>
        </w:rPr>
        <w:br w:type="page"/>
      </w:r>
    </w:p>
    <w:p w14:paraId="45A27FE4" w14:textId="77777777" w:rsidR="00BC1895" w:rsidRPr="002537E8" w:rsidRDefault="00000000">
      <w:pPr>
        <w:ind w:left="426"/>
        <w:contextualSpacing/>
        <w:jc w:val="right"/>
        <w:rPr>
          <w:b/>
          <w:bCs/>
          <w:sz w:val="19"/>
          <w:szCs w:val="19"/>
          <w:lang w:val="en-US"/>
        </w:rPr>
      </w:pPr>
      <w:r w:rsidRPr="002537E8">
        <w:rPr>
          <w:b/>
          <w:bCs/>
          <w:sz w:val="19"/>
          <w:szCs w:val="19"/>
          <w:lang w:val="en-US"/>
        </w:rPr>
        <w:lastRenderedPageBreak/>
        <w:t>Annex 4</w:t>
      </w:r>
    </w:p>
    <w:p w14:paraId="06111B4F" w14:textId="77777777" w:rsidR="000E1D2C" w:rsidRPr="002537E8" w:rsidRDefault="000E1D2C" w:rsidP="000E1D2C">
      <w:pPr>
        <w:ind w:left="426"/>
        <w:contextualSpacing/>
        <w:jc w:val="right"/>
        <w:rPr>
          <w:b/>
          <w:bCs/>
          <w:sz w:val="19"/>
          <w:szCs w:val="19"/>
          <w:lang w:val="en-US"/>
        </w:rPr>
      </w:pPr>
    </w:p>
    <w:p w14:paraId="59515221" w14:textId="77777777" w:rsidR="00BC1895" w:rsidRPr="002537E8" w:rsidRDefault="00000000">
      <w:pPr>
        <w:spacing w:after="120" w:line="274" w:lineRule="auto"/>
        <w:jc w:val="center"/>
        <w:rPr>
          <w:rFonts w:eastAsia="Arial" w:cs="Arial"/>
          <w:b/>
          <w:bCs/>
          <w:kern w:val="0"/>
          <w:lang w:val="en-US" w:eastAsia="pl-PL"/>
          <w14:ligatures w14:val="none"/>
        </w:rPr>
      </w:pPr>
      <w:r w:rsidRPr="002537E8">
        <w:rPr>
          <w:rFonts w:eastAsia="Arial" w:cs="Arial"/>
          <w:b/>
          <w:bCs/>
          <w:kern w:val="0"/>
          <w:lang w:val="en-US" w:eastAsia="pl-PL"/>
          <w14:ligatures w14:val="none"/>
        </w:rPr>
        <w:t xml:space="preserve">Rules for the processing of personal data at Baltic Power sp. z o.o. with regard to the processing of compensation requests </w:t>
      </w:r>
      <w:r w:rsidR="00273536" w:rsidRPr="002537E8">
        <w:rPr>
          <w:rFonts w:eastAsia="Arial" w:cs="Arial"/>
          <w:b/>
          <w:bCs/>
          <w:kern w:val="0"/>
          <w:lang w:val="en-US" w:eastAsia="pl-PL"/>
          <w14:ligatures w14:val="none"/>
        </w:rPr>
        <w:t>and the conclusion of agreements</w:t>
      </w:r>
    </w:p>
    <w:p w14:paraId="1FC8B12E" w14:textId="77777777" w:rsidR="00BC1895" w:rsidRPr="002537E8" w:rsidRDefault="00000000">
      <w:pPr>
        <w:keepNext/>
        <w:tabs>
          <w:tab w:val="left" w:pos="380"/>
        </w:tabs>
        <w:spacing w:before="480" w:after="240" w:line="0" w:lineRule="atLeast"/>
        <w:ind w:left="1021" w:hanging="420"/>
        <w:jc w:val="both"/>
        <w:outlineLvl w:val="2"/>
        <w:rPr>
          <w:rFonts w:eastAsia="Arial" w:cs="Arial"/>
          <w:b/>
          <w:kern w:val="0"/>
          <w:sz w:val="19"/>
          <w:szCs w:val="19"/>
          <w:lang w:val="en-US" w:eastAsia="pl-PL"/>
          <w14:ligatures w14:val="none"/>
        </w:rPr>
      </w:pPr>
      <w:r w:rsidRPr="002537E8">
        <w:rPr>
          <w:rFonts w:eastAsia="Arial" w:cs="Arial"/>
          <w:b/>
          <w:kern w:val="0"/>
          <w:sz w:val="19"/>
          <w:szCs w:val="19"/>
          <w:lang w:val="en-US" w:eastAsia="pl-PL"/>
          <w14:ligatures w14:val="none"/>
        </w:rPr>
        <w:t>1. DEFINITIONS</w:t>
      </w:r>
    </w:p>
    <w:p w14:paraId="7141E87B" w14:textId="77777777" w:rsidR="00BC1895" w:rsidRPr="002537E8" w:rsidRDefault="00000000">
      <w:pPr>
        <w:spacing w:after="120" w:line="274" w:lineRule="auto"/>
        <w:ind w:left="1021" w:hanging="420"/>
        <w:jc w:val="both"/>
        <w:rPr>
          <w:rFonts w:eastAsia="Arial" w:cs="Arial"/>
          <w:kern w:val="0"/>
          <w:sz w:val="19"/>
          <w:szCs w:val="19"/>
          <w:lang w:val="en-US" w:eastAsia="pl-PL"/>
          <w14:ligatures w14:val="none"/>
        </w:rPr>
      </w:pPr>
      <w:r w:rsidRPr="002537E8">
        <w:rPr>
          <w:rFonts w:eastAsia="Arial" w:cs="Arial"/>
          <w:kern w:val="0"/>
          <w:sz w:val="19"/>
          <w:szCs w:val="19"/>
          <w:lang w:val="en-US" w:eastAsia="pl-PL"/>
          <w14:ligatures w14:val="none"/>
        </w:rPr>
        <w:t>1.1 Administrator - Baltic Power Spółka z ograniczoną odpowiedzialnością with its registered office in Warsaw, 00-085 Warsaw, 12 Bielanska Street, entered in the Register of Entrepreneurs under KRS number: 0000400905, using NIP number: 527-26-68-625 (hereinafter: "Baltic Power").</w:t>
      </w:r>
    </w:p>
    <w:p w14:paraId="0880AE6C" w14:textId="77777777" w:rsidR="00BC1895" w:rsidRPr="002537E8" w:rsidRDefault="00000000">
      <w:pPr>
        <w:spacing w:after="120" w:line="274" w:lineRule="auto"/>
        <w:ind w:left="1021" w:hanging="420"/>
        <w:jc w:val="both"/>
        <w:rPr>
          <w:rFonts w:eastAsia="Arial" w:cs="Arial"/>
          <w:kern w:val="0"/>
          <w:sz w:val="19"/>
          <w:szCs w:val="19"/>
          <w:lang w:val="en-US" w:eastAsia="pl-PL"/>
          <w14:ligatures w14:val="none"/>
        </w:rPr>
      </w:pPr>
      <w:r w:rsidRPr="002537E8">
        <w:rPr>
          <w:rFonts w:eastAsia="Arial" w:cs="Arial"/>
          <w:kern w:val="0"/>
          <w:sz w:val="19"/>
          <w:szCs w:val="19"/>
          <w:lang w:val="en-US" w:eastAsia="pl-PL"/>
          <w14:ligatures w14:val="none"/>
        </w:rPr>
        <w:t>1.2 Personal data / data / data - any information about a natural person identified or identifiable by one or more factors specific to physical, physiological, genetic, mental, economic, cultural or social identity, including image, voice recording, contact data, location data, information contained in correspondence, information collected through recording equipment or other similar technology.</w:t>
      </w:r>
    </w:p>
    <w:p w14:paraId="4BB022E6" w14:textId="77777777" w:rsidR="00BC1895" w:rsidRPr="002537E8" w:rsidRDefault="00000000">
      <w:pPr>
        <w:spacing w:after="120" w:line="274" w:lineRule="auto"/>
        <w:ind w:left="1021" w:hanging="420"/>
        <w:jc w:val="both"/>
        <w:rPr>
          <w:rFonts w:eastAsia="Arial" w:cs="Arial"/>
          <w:kern w:val="0"/>
          <w:sz w:val="19"/>
          <w:szCs w:val="19"/>
          <w:lang w:val="en-US" w:eastAsia="pl-PL"/>
          <w14:ligatures w14:val="none"/>
        </w:rPr>
      </w:pPr>
      <w:r w:rsidRPr="002537E8">
        <w:rPr>
          <w:rFonts w:eastAsia="Arial" w:cs="Arial"/>
          <w:kern w:val="0"/>
          <w:sz w:val="19"/>
          <w:szCs w:val="19"/>
          <w:lang w:val="en-US" w:eastAsia="pl-PL"/>
          <w14:ligatures w14:val="none"/>
        </w:rPr>
        <w:t>1.3 RODO - Regulation (EU) 2016/679 of the European Parliament and of the Council of 27 April 2016 on the protection of natural persons with regard to the processing of personal data and on the free movement of such data and repealing Directive 95/46/EC.</w:t>
      </w:r>
    </w:p>
    <w:p w14:paraId="3F37BE33" w14:textId="77777777" w:rsidR="00BC1895" w:rsidRPr="002537E8" w:rsidRDefault="00000000">
      <w:pPr>
        <w:spacing w:after="120" w:line="274" w:lineRule="auto"/>
        <w:ind w:left="1021" w:hanging="420"/>
        <w:jc w:val="both"/>
        <w:rPr>
          <w:rFonts w:eastAsia="Arial" w:cs="Arial"/>
          <w:kern w:val="0"/>
          <w:sz w:val="19"/>
          <w:szCs w:val="19"/>
          <w:lang w:val="en-US" w:eastAsia="pl-PL"/>
          <w14:ligatures w14:val="none"/>
        </w:rPr>
      </w:pPr>
      <w:r w:rsidRPr="002537E8">
        <w:rPr>
          <w:rFonts w:eastAsia="Arial" w:cs="Arial"/>
          <w:kern w:val="0"/>
          <w:sz w:val="19"/>
          <w:szCs w:val="19"/>
          <w:lang w:val="en-US" w:eastAsia="pl-PL"/>
          <w14:ligatures w14:val="none"/>
        </w:rPr>
        <w:t>1.4 Data Subject - the natural person to whom the personal data processed by the Controller relates</w:t>
      </w:r>
      <w:r w:rsidR="00376393" w:rsidRPr="002537E8">
        <w:rPr>
          <w:rFonts w:eastAsia="Arial" w:cs="Arial"/>
          <w:kern w:val="0"/>
          <w:sz w:val="19"/>
          <w:szCs w:val="19"/>
          <w:lang w:val="en-US" w:eastAsia="pl-PL"/>
          <w14:ligatures w14:val="none"/>
        </w:rPr>
        <w:t>.</w:t>
      </w:r>
    </w:p>
    <w:p w14:paraId="588892E7" w14:textId="77777777" w:rsidR="00BC1895" w:rsidRPr="002537E8" w:rsidRDefault="00000000">
      <w:pPr>
        <w:keepNext/>
        <w:tabs>
          <w:tab w:val="left" w:pos="380"/>
        </w:tabs>
        <w:spacing w:before="480" w:after="240" w:line="0" w:lineRule="atLeast"/>
        <w:ind w:left="1021" w:hanging="420"/>
        <w:jc w:val="both"/>
        <w:outlineLvl w:val="2"/>
        <w:rPr>
          <w:rFonts w:eastAsia="Arial" w:cs="Arial"/>
          <w:b/>
          <w:kern w:val="0"/>
          <w:sz w:val="19"/>
          <w:szCs w:val="19"/>
          <w:lang w:val="en-US" w:eastAsia="pl-PL"/>
          <w14:ligatures w14:val="none"/>
        </w:rPr>
      </w:pPr>
      <w:r w:rsidRPr="002537E8">
        <w:rPr>
          <w:rFonts w:eastAsia="Arial" w:cs="Arial"/>
          <w:b/>
          <w:kern w:val="0"/>
          <w:sz w:val="19"/>
          <w:szCs w:val="19"/>
          <w:lang w:val="en-US" w:eastAsia="pl-PL"/>
          <w14:ligatures w14:val="none"/>
        </w:rPr>
        <w:t>2. DATA PROCESSING BY THE CONTROLLER</w:t>
      </w:r>
    </w:p>
    <w:p w14:paraId="0A7882BC" w14:textId="77777777" w:rsidR="00BC1895" w:rsidRPr="002537E8" w:rsidRDefault="00000000">
      <w:pPr>
        <w:spacing w:after="120" w:line="274" w:lineRule="auto"/>
        <w:ind w:left="1021" w:hanging="420"/>
        <w:jc w:val="both"/>
        <w:rPr>
          <w:rFonts w:eastAsia="Arial" w:cs="Arial"/>
          <w:kern w:val="0"/>
          <w:sz w:val="19"/>
          <w:szCs w:val="19"/>
          <w:lang w:val="en-US" w:eastAsia="pl-PL"/>
          <w14:ligatures w14:val="none"/>
        </w:rPr>
      </w:pPr>
      <w:r w:rsidRPr="002537E8">
        <w:rPr>
          <w:rFonts w:eastAsia="Arial" w:cs="Arial"/>
          <w:kern w:val="0"/>
          <w:sz w:val="19"/>
          <w:szCs w:val="19"/>
          <w:lang w:val="en-US" w:eastAsia="pl-PL"/>
          <w14:ligatures w14:val="none"/>
        </w:rPr>
        <w:t>2.1 In connection with its business activities, the Administrator collects and processes personal data in accordance with the data protection legislation, including in particular the RODO and the rules provided for therein.</w:t>
      </w:r>
    </w:p>
    <w:p w14:paraId="4C3C1F77" w14:textId="77777777" w:rsidR="00BC1895" w:rsidRPr="002537E8" w:rsidRDefault="00000000">
      <w:pPr>
        <w:spacing w:after="120" w:line="274" w:lineRule="auto"/>
        <w:ind w:left="1021" w:hanging="420"/>
        <w:jc w:val="both"/>
        <w:rPr>
          <w:rFonts w:eastAsia="Arial" w:cs="Arial"/>
          <w:kern w:val="0"/>
          <w:sz w:val="19"/>
          <w:szCs w:val="19"/>
          <w:lang w:val="en-US" w:eastAsia="pl-PL"/>
          <w14:ligatures w14:val="none"/>
        </w:rPr>
      </w:pPr>
      <w:r w:rsidRPr="002537E8">
        <w:rPr>
          <w:rFonts w:eastAsia="Arial" w:cs="Arial"/>
          <w:kern w:val="0"/>
          <w:sz w:val="19"/>
          <w:szCs w:val="19"/>
          <w:lang w:val="en-US" w:eastAsia="pl-PL"/>
          <w14:ligatures w14:val="none"/>
        </w:rPr>
        <w:t>2.2 Administrator:</w:t>
      </w:r>
    </w:p>
    <w:p w14:paraId="399008C6" w14:textId="77777777" w:rsidR="00BC1895" w:rsidRPr="002537E8" w:rsidRDefault="00000000">
      <w:pPr>
        <w:spacing w:after="120" w:line="274" w:lineRule="auto"/>
        <w:ind w:left="1021" w:hanging="420"/>
        <w:jc w:val="both"/>
        <w:rPr>
          <w:rFonts w:eastAsia="Arial" w:cs="Arial"/>
          <w:kern w:val="0"/>
          <w:sz w:val="19"/>
          <w:szCs w:val="19"/>
          <w:lang w:val="en-US" w:eastAsia="pl-PL"/>
          <w14:ligatures w14:val="none"/>
        </w:rPr>
      </w:pPr>
      <w:r w:rsidRPr="002537E8">
        <w:rPr>
          <w:rFonts w:eastAsia="Arial" w:cs="Arial"/>
          <w:kern w:val="0"/>
          <w:sz w:val="19"/>
          <w:szCs w:val="19"/>
          <w:lang w:val="en-US" w:eastAsia="pl-PL"/>
          <w14:ligatures w14:val="none"/>
        </w:rPr>
        <w:t>2.2.1.</w:t>
      </w:r>
      <w:r w:rsidRPr="002537E8">
        <w:rPr>
          <w:rFonts w:eastAsia="Times New Roman" w:cs="Arial"/>
          <w:kern w:val="0"/>
          <w:sz w:val="19"/>
          <w:szCs w:val="19"/>
          <w:lang w:val="en-US" w:eastAsia="pl-PL"/>
          <w14:ligatures w14:val="none"/>
        </w:rPr>
        <w:tab/>
      </w:r>
      <w:r w:rsidRPr="002537E8">
        <w:rPr>
          <w:rFonts w:eastAsia="Arial" w:cs="Arial"/>
          <w:kern w:val="0"/>
          <w:sz w:val="19"/>
          <w:szCs w:val="19"/>
          <w:lang w:val="en-US" w:eastAsia="pl-PL"/>
          <w14:ligatures w14:val="none"/>
        </w:rPr>
        <w:t>ensures transparency in the processing of personal data;</w:t>
      </w:r>
    </w:p>
    <w:p w14:paraId="65AD6706" w14:textId="77777777" w:rsidR="00BC1895" w:rsidRPr="002537E8" w:rsidRDefault="00000000">
      <w:pPr>
        <w:spacing w:after="120" w:line="274" w:lineRule="auto"/>
        <w:ind w:left="1021" w:hanging="420"/>
        <w:jc w:val="both"/>
        <w:rPr>
          <w:rFonts w:eastAsia="Arial" w:cs="Arial"/>
          <w:kern w:val="0"/>
          <w:sz w:val="19"/>
          <w:szCs w:val="19"/>
          <w:lang w:val="en-US" w:eastAsia="pl-PL"/>
          <w14:ligatures w14:val="none"/>
        </w:rPr>
      </w:pPr>
      <w:r w:rsidRPr="002537E8">
        <w:rPr>
          <w:rFonts w:eastAsia="Arial" w:cs="Arial"/>
          <w:kern w:val="0"/>
          <w:sz w:val="19"/>
          <w:szCs w:val="19"/>
          <w:lang w:val="en-US" w:eastAsia="pl-PL"/>
          <w14:ligatures w14:val="none"/>
        </w:rPr>
        <w:t>2.2.</w:t>
      </w:r>
      <w:r w:rsidR="00376393" w:rsidRPr="002537E8">
        <w:rPr>
          <w:rFonts w:eastAsia="Arial" w:cs="Arial"/>
          <w:kern w:val="0"/>
          <w:sz w:val="19"/>
          <w:szCs w:val="19"/>
          <w:lang w:val="en-US" w:eastAsia="pl-PL"/>
          <w14:ligatures w14:val="none"/>
        </w:rPr>
        <w:t>2</w:t>
      </w:r>
      <w:r w:rsidRPr="002537E8">
        <w:rPr>
          <w:rFonts w:eastAsia="Arial" w:cs="Arial"/>
          <w:kern w:val="0"/>
          <w:sz w:val="19"/>
          <w:szCs w:val="19"/>
          <w:lang w:val="en-US" w:eastAsia="pl-PL"/>
          <w14:ligatures w14:val="none"/>
        </w:rPr>
        <w:t>.</w:t>
      </w:r>
      <w:r w:rsidRPr="002537E8">
        <w:rPr>
          <w:rFonts w:eastAsia="Times New Roman" w:cs="Arial"/>
          <w:kern w:val="0"/>
          <w:sz w:val="19"/>
          <w:szCs w:val="19"/>
          <w:lang w:val="en-US" w:eastAsia="pl-PL"/>
          <w14:ligatures w14:val="none"/>
        </w:rPr>
        <w:tab/>
      </w:r>
      <w:r w:rsidRPr="002537E8">
        <w:rPr>
          <w:rFonts w:eastAsia="Arial" w:cs="Arial"/>
          <w:kern w:val="0"/>
          <w:sz w:val="19"/>
          <w:szCs w:val="19"/>
          <w:lang w:val="en-US" w:eastAsia="pl-PL"/>
          <w14:ligatures w14:val="none"/>
        </w:rPr>
        <w:t>ensures that data are collected only to the extent necessary for the stated purpose and are processed only for as long as necessary;</w:t>
      </w:r>
    </w:p>
    <w:p w14:paraId="48563BE1" w14:textId="77777777" w:rsidR="00BC1895" w:rsidRPr="002537E8" w:rsidRDefault="00000000">
      <w:pPr>
        <w:spacing w:after="120" w:line="274" w:lineRule="auto"/>
        <w:ind w:left="1021" w:hanging="420"/>
        <w:jc w:val="both"/>
        <w:rPr>
          <w:rFonts w:eastAsia="Arial" w:cs="Arial"/>
          <w:kern w:val="0"/>
          <w:sz w:val="19"/>
          <w:szCs w:val="19"/>
          <w:lang w:val="en-US" w:eastAsia="pl-PL"/>
          <w14:ligatures w14:val="none"/>
        </w:rPr>
      </w:pPr>
      <w:r w:rsidRPr="002537E8">
        <w:rPr>
          <w:rFonts w:eastAsia="Arial" w:cs="Arial"/>
          <w:kern w:val="0"/>
          <w:sz w:val="19"/>
          <w:szCs w:val="19"/>
          <w:lang w:val="en-US" w:eastAsia="pl-PL"/>
          <w14:ligatures w14:val="none"/>
        </w:rPr>
        <w:t>2.2.</w:t>
      </w:r>
      <w:r w:rsidR="00376393" w:rsidRPr="002537E8">
        <w:rPr>
          <w:rFonts w:eastAsia="Arial" w:cs="Arial"/>
          <w:kern w:val="0"/>
          <w:sz w:val="19"/>
          <w:szCs w:val="19"/>
          <w:lang w:val="en-US" w:eastAsia="pl-PL"/>
          <w14:ligatures w14:val="none"/>
        </w:rPr>
        <w:t>3</w:t>
      </w:r>
      <w:r w:rsidRPr="002537E8">
        <w:rPr>
          <w:rFonts w:eastAsia="Arial" w:cs="Arial"/>
          <w:kern w:val="0"/>
          <w:sz w:val="19"/>
          <w:szCs w:val="19"/>
          <w:lang w:val="en-US" w:eastAsia="pl-PL"/>
          <w14:ligatures w14:val="none"/>
        </w:rPr>
        <w:t>.</w:t>
      </w:r>
      <w:r w:rsidRPr="002537E8">
        <w:rPr>
          <w:rFonts w:eastAsia="Times New Roman" w:cs="Arial"/>
          <w:kern w:val="0"/>
          <w:sz w:val="19"/>
          <w:szCs w:val="19"/>
          <w:lang w:val="en-US" w:eastAsia="pl-PL"/>
          <w14:ligatures w14:val="none"/>
        </w:rPr>
        <w:tab/>
      </w:r>
      <w:r w:rsidRPr="002537E8">
        <w:rPr>
          <w:rFonts w:eastAsia="Arial" w:cs="Arial"/>
          <w:kern w:val="0"/>
          <w:sz w:val="19"/>
          <w:szCs w:val="19"/>
          <w:lang w:val="en-US" w:eastAsia="pl-PL"/>
          <w14:ligatures w14:val="none"/>
        </w:rPr>
        <w:t>shall ensure the security and confidentiality of the data and access to the processing information of the Data Subjects.</w:t>
      </w:r>
    </w:p>
    <w:p w14:paraId="2F43F364" w14:textId="77777777" w:rsidR="00BC1895" w:rsidRPr="002537E8" w:rsidRDefault="00000000">
      <w:pPr>
        <w:keepNext/>
        <w:tabs>
          <w:tab w:val="left" w:pos="380"/>
        </w:tabs>
        <w:spacing w:before="480" w:after="240" w:line="0" w:lineRule="atLeast"/>
        <w:ind w:left="1021" w:hanging="420"/>
        <w:jc w:val="both"/>
        <w:outlineLvl w:val="2"/>
        <w:rPr>
          <w:rFonts w:eastAsia="Arial" w:cs="Arial"/>
          <w:b/>
          <w:kern w:val="0"/>
          <w:sz w:val="19"/>
          <w:szCs w:val="19"/>
          <w:lang w:val="en-US" w:eastAsia="pl-PL"/>
          <w14:ligatures w14:val="none"/>
        </w:rPr>
      </w:pPr>
      <w:r w:rsidRPr="002537E8">
        <w:rPr>
          <w:rFonts w:eastAsia="Arial" w:cs="Arial"/>
          <w:b/>
          <w:kern w:val="0"/>
          <w:sz w:val="19"/>
          <w:szCs w:val="19"/>
          <w:lang w:val="en-US" w:eastAsia="pl-PL"/>
          <w14:ligatures w14:val="none"/>
        </w:rPr>
        <w:t xml:space="preserve">3. CONTACT WITH </w:t>
      </w:r>
      <w:r w:rsidR="00376393" w:rsidRPr="002537E8">
        <w:rPr>
          <w:rFonts w:eastAsia="Arial" w:cs="Arial"/>
          <w:b/>
          <w:kern w:val="0"/>
          <w:sz w:val="19"/>
          <w:szCs w:val="19"/>
          <w:lang w:val="en-US" w:eastAsia="pl-PL"/>
          <w14:ligatures w14:val="none"/>
        </w:rPr>
        <w:t>THE ADMINISTRATOR</w:t>
      </w:r>
    </w:p>
    <w:p w14:paraId="5CDD1633" w14:textId="77777777" w:rsidR="00BC1895" w:rsidRPr="002537E8" w:rsidRDefault="00000000">
      <w:pPr>
        <w:spacing w:after="120" w:line="274" w:lineRule="auto"/>
        <w:ind w:left="1021" w:hanging="420"/>
        <w:jc w:val="both"/>
        <w:rPr>
          <w:rFonts w:eastAsia="Arial" w:cs="Arial"/>
          <w:kern w:val="0"/>
          <w:sz w:val="19"/>
          <w:szCs w:val="19"/>
          <w:lang w:val="en-US" w:eastAsia="pl-PL"/>
          <w14:ligatures w14:val="none"/>
        </w:rPr>
      </w:pPr>
      <w:r w:rsidRPr="002537E8">
        <w:rPr>
          <w:rFonts w:eastAsia="Arial" w:cs="Arial"/>
          <w:kern w:val="0"/>
          <w:sz w:val="19"/>
          <w:szCs w:val="19"/>
          <w:lang w:val="en-US" w:eastAsia="pl-PL"/>
          <w14:ligatures w14:val="none"/>
        </w:rPr>
        <w:t xml:space="preserve">3.1Contact </w:t>
      </w:r>
      <w:r w:rsidRPr="002537E8">
        <w:rPr>
          <w:rFonts w:eastAsia="Arial" w:cs="Arial"/>
          <w:kern w:val="0"/>
          <w:sz w:val="19"/>
          <w:szCs w:val="19"/>
          <w:lang w:val="en-US" w:eastAsia="pl-PL"/>
          <w14:ligatures w14:val="none"/>
        </w:rPr>
        <w:tab/>
        <w:t xml:space="preserve">with the Administrator is possible via e-mail address: </w:t>
      </w:r>
      <w:r w:rsidRPr="002537E8">
        <w:rPr>
          <w:rFonts w:eastAsia="Arial" w:cs="Arial"/>
          <w:color w:val="0060AF"/>
          <w:kern w:val="0"/>
          <w:sz w:val="19"/>
          <w:szCs w:val="19"/>
          <w:u w:val="single"/>
          <w:lang w:val="en-US" w:eastAsia="pl-PL"/>
          <w14:ligatures w14:val="none"/>
        </w:rPr>
        <w:t xml:space="preserve">newsletter@balticpower.pl </w:t>
      </w:r>
      <w:r w:rsidRPr="002537E8">
        <w:rPr>
          <w:rFonts w:eastAsia="Arial" w:cs="Arial"/>
          <w:kern w:val="0"/>
          <w:sz w:val="19"/>
          <w:szCs w:val="19"/>
          <w:lang w:val="en-US" w:eastAsia="pl-PL"/>
          <w14:ligatures w14:val="none"/>
        </w:rPr>
        <w:t>or postal address: Baltic Power, 12 Bielanska Street, 00-085 Warsaw with the note "Personal data".</w:t>
      </w:r>
    </w:p>
    <w:p w14:paraId="28A97852" w14:textId="77777777" w:rsidR="00BC1895" w:rsidRPr="002537E8" w:rsidRDefault="00000000">
      <w:pPr>
        <w:keepNext/>
        <w:tabs>
          <w:tab w:val="left" w:pos="380"/>
        </w:tabs>
        <w:spacing w:before="480" w:after="240" w:line="0" w:lineRule="atLeast"/>
        <w:ind w:left="1021" w:hanging="420"/>
        <w:jc w:val="both"/>
        <w:outlineLvl w:val="2"/>
        <w:rPr>
          <w:rFonts w:eastAsia="Arial" w:cs="Arial"/>
          <w:b/>
          <w:kern w:val="0"/>
          <w:sz w:val="19"/>
          <w:szCs w:val="19"/>
          <w:lang w:val="en-US" w:eastAsia="pl-PL"/>
          <w14:ligatures w14:val="none"/>
        </w:rPr>
      </w:pPr>
      <w:bookmarkStart w:id="35" w:name="page2"/>
      <w:bookmarkEnd w:id="35"/>
      <w:r w:rsidRPr="002537E8">
        <w:rPr>
          <w:rFonts w:eastAsia="Arial" w:cs="Arial"/>
          <w:b/>
          <w:kern w:val="0"/>
          <w:sz w:val="19"/>
          <w:szCs w:val="19"/>
          <w:lang w:val="en-US" w:eastAsia="pl-PL"/>
          <w14:ligatures w14:val="none"/>
        </w:rPr>
        <w:t>4. SECURITY OF PERSONAL DATA</w:t>
      </w:r>
    </w:p>
    <w:p w14:paraId="0879BACF" w14:textId="77777777" w:rsidR="00BC1895" w:rsidRPr="002537E8" w:rsidRDefault="00000000">
      <w:pPr>
        <w:spacing w:after="120" w:line="274" w:lineRule="auto"/>
        <w:ind w:left="1021" w:hanging="420"/>
        <w:jc w:val="both"/>
        <w:rPr>
          <w:rFonts w:eastAsia="Arial" w:cs="Arial"/>
          <w:kern w:val="0"/>
          <w:sz w:val="19"/>
          <w:szCs w:val="19"/>
          <w:lang w:val="en-US" w:eastAsia="pl-PL"/>
          <w14:ligatures w14:val="none"/>
        </w:rPr>
      </w:pPr>
      <w:r w:rsidRPr="002537E8">
        <w:rPr>
          <w:rFonts w:eastAsia="Arial" w:cs="Arial"/>
          <w:kern w:val="0"/>
          <w:sz w:val="19"/>
          <w:szCs w:val="19"/>
          <w:lang w:val="en-US" w:eastAsia="pl-PL"/>
          <w14:ligatures w14:val="none"/>
        </w:rPr>
        <w:t>4.1 In order to ensure data integrity and confidentiality, the Administrator has implemented procedures to allow access to personal data only to authorised persons and only to the extent that this is necessary for the performance of their tasks. The Administrator applies organisational and technical solutions to ensure that all operations on personal data are recorded and performed only by authorised persons.</w:t>
      </w:r>
    </w:p>
    <w:p w14:paraId="41004295" w14:textId="77777777" w:rsidR="00BC1895" w:rsidRPr="002537E8" w:rsidRDefault="00000000">
      <w:pPr>
        <w:spacing w:after="120" w:line="274" w:lineRule="auto"/>
        <w:ind w:left="1021" w:hanging="420"/>
        <w:jc w:val="both"/>
        <w:rPr>
          <w:rFonts w:eastAsia="Arial" w:cs="Arial"/>
          <w:kern w:val="0"/>
          <w:sz w:val="19"/>
          <w:szCs w:val="19"/>
          <w:lang w:val="en-US" w:eastAsia="pl-PL"/>
          <w14:ligatures w14:val="none"/>
        </w:rPr>
      </w:pPr>
      <w:r w:rsidRPr="002537E8">
        <w:rPr>
          <w:rFonts w:eastAsia="Arial" w:cs="Arial"/>
          <w:kern w:val="0"/>
          <w:sz w:val="19"/>
          <w:szCs w:val="19"/>
          <w:lang w:val="en-US" w:eastAsia="pl-PL"/>
          <w14:ligatures w14:val="none"/>
        </w:rPr>
        <w:lastRenderedPageBreak/>
        <w:t>4.2 The Controller shall take all necessary measures to ensure that also his subcontractors and other cooperating entities guarantee the application of appropriate security measures whenever they process personal data on behalf of the Controller.</w:t>
      </w:r>
    </w:p>
    <w:p w14:paraId="42072E7D" w14:textId="77777777" w:rsidR="00BC1895" w:rsidRPr="002537E8" w:rsidRDefault="00000000">
      <w:pPr>
        <w:spacing w:after="120" w:line="274" w:lineRule="auto"/>
        <w:ind w:left="1021" w:hanging="420"/>
        <w:jc w:val="both"/>
        <w:rPr>
          <w:rFonts w:eastAsia="Arial" w:cs="Arial"/>
          <w:kern w:val="0"/>
          <w:sz w:val="19"/>
          <w:szCs w:val="19"/>
          <w:lang w:val="en-US" w:eastAsia="pl-PL"/>
          <w14:ligatures w14:val="none"/>
        </w:rPr>
      </w:pPr>
      <w:r w:rsidRPr="002537E8">
        <w:rPr>
          <w:rFonts w:eastAsia="Arial" w:cs="Arial"/>
          <w:kern w:val="0"/>
          <w:sz w:val="19"/>
          <w:szCs w:val="19"/>
          <w:lang w:val="en-US" w:eastAsia="pl-PL"/>
          <w14:ligatures w14:val="none"/>
        </w:rPr>
        <w:t>4.3 The Administrator shall conduct a risk analysis on an ongoing basis and monitor the adequacy of the personal data security measures applied to the identified risks. If necessary, the Administrator implements additional measures to enhance security.</w:t>
      </w:r>
    </w:p>
    <w:p w14:paraId="288F3B84" w14:textId="77777777" w:rsidR="00376393" w:rsidRPr="002537E8" w:rsidRDefault="00376393" w:rsidP="000E1D2C">
      <w:pPr>
        <w:spacing w:after="120" w:line="274" w:lineRule="auto"/>
        <w:ind w:left="1021" w:hanging="420"/>
        <w:jc w:val="both"/>
        <w:rPr>
          <w:rFonts w:eastAsia="Arial" w:cs="Arial"/>
          <w:kern w:val="0"/>
          <w:sz w:val="19"/>
          <w:szCs w:val="19"/>
          <w:lang w:val="en-US" w:eastAsia="pl-PL"/>
          <w14:ligatures w14:val="none"/>
        </w:rPr>
      </w:pPr>
    </w:p>
    <w:p w14:paraId="19EB0315" w14:textId="77777777" w:rsidR="00BC1895" w:rsidRPr="002537E8" w:rsidRDefault="00000000">
      <w:pPr>
        <w:spacing w:after="120" w:line="274" w:lineRule="auto"/>
        <w:ind w:left="1021" w:hanging="420"/>
        <w:jc w:val="both"/>
        <w:rPr>
          <w:rFonts w:eastAsia="Arial" w:cs="Arial"/>
          <w:b/>
          <w:bCs/>
          <w:kern w:val="0"/>
          <w:sz w:val="19"/>
          <w:szCs w:val="19"/>
          <w:lang w:val="en-US" w:eastAsia="pl-PL"/>
          <w14:ligatures w14:val="none"/>
        </w:rPr>
      </w:pPr>
      <w:r w:rsidRPr="002537E8">
        <w:rPr>
          <w:rFonts w:eastAsia="Arial" w:cs="Arial"/>
          <w:b/>
          <w:bCs/>
          <w:kern w:val="0"/>
          <w:sz w:val="19"/>
          <w:szCs w:val="19"/>
          <w:lang w:val="en-US" w:eastAsia="pl-PL"/>
          <w14:ligatures w14:val="none"/>
        </w:rPr>
        <w:t>5. CATEGORIES AND SOURCE OF PERSONAL DATA</w:t>
      </w:r>
    </w:p>
    <w:p w14:paraId="67E20515" w14:textId="77777777" w:rsidR="00BC1895" w:rsidRPr="002537E8" w:rsidRDefault="00000000">
      <w:pPr>
        <w:spacing w:after="120" w:line="274" w:lineRule="auto"/>
        <w:ind w:left="709" w:hanging="420"/>
        <w:jc w:val="both"/>
        <w:rPr>
          <w:rFonts w:eastAsia="Arial" w:cs="Arial"/>
          <w:kern w:val="0"/>
          <w:sz w:val="19"/>
          <w:szCs w:val="19"/>
          <w:lang w:val="en-US" w:eastAsia="pl-PL"/>
          <w14:ligatures w14:val="none"/>
        </w:rPr>
      </w:pPr>
      <w:r w:rsidRPr="002537E8">
        <w:rPr>
          <w:rFonts w:eastAsia="Arial" w:cs="Arial"/>
          <w:kern w:val="0"/>
          <w:sz w:val="19"/>
          <w:szCs w:val="19"/>
          <w:lang w:val="en-US" w:eastAsia="pl-PL"/>
          <w14:ligatures w14:val="none"/>
        </w:rPr>
        <w:tab/>
        <w:t xml:space="preserve">The administrator shall process the personal data of </w:t>
      </w:r>
      <w:r w:rsidRPr="002537E8">
        <w:rPr>
          <w:rFonts w:eastAsia="Arial" w:cs="Arial"/>
          <w:b/>
          <w:bCs/>
          <w:kern w:val="0"/>
          <w:sz w:val="19"/>
          <w:szCs w:val="19"/>
          <w:lang w:val="en-US" w:eastAsia="pl-PL"/>
          <w14:ligatures w14:val="none"/>
        </w:rPr>
        <w:t xml:space="preserve">the applicant </w:t>
      </w:r>
      <w:r w:rsidRPr="002537E8">
        <w:rPr>
          <w:rFonts w:eastAsia="Arial" w:cs="Arial"/>
          <w:kern w:val="0"/>
          <w:sz w:val="19"/>
          <w:szCs w:val="19"/>
          <w:lang w:val="en-US" w:eastAsia="pl-PL"/>
          <w14:ligatures w14:val="none"/>
        </w:rPr>
        <w:t xml:space="preserve">and/or his/her </w:t>
      </w:r>
      <w:r w:rsidRPr="002537E8">
        <w:rPr>
          <w:rFonts w:eastAsia="Arial" w:cs="Arial"/>
          <w:b/>
          <w:bCs/>
          <w:kern w:val="0"/>
          <w:sz w:val="19"/>
          <w:szCs w:val="19"/>
          <w:lang w:val="en-US" w:eastAsia="pl-PL"/>
          <w14:ligatures w14:val="none"/>
        </w:rPr>
        <w:t xml:space="preserve">representative/attorney </w:t>
      </w:r>
      <w:r w:rsidRPr="002537E8">
        <w:rPr>
          <w:rFonts w:eastAsia="Arial" w:cs="Arial"/>
          <w:kern w:val="0"/>
          <w:sz w:val="19"/>
          <w:szCs w:val="19"/>
          <w:lang w:val="en-US" w:eastAsia="pl-PL"/>
          <w14:ligatures w14:val="none"/>
        </w:rPr>
        <w:t xml:space="preserve">(if any) provided in the application for compensation and its annexes, as well as the personal data necessary for the conclusion and implementation of the agreement, if the application is successful. </w:t>
      </w:r>
    </w:p>
    <w:p w14:paraId="64E9E944" w14:textId="77777777" w:rsidR="00BC1895" w:rsidRPr="002537E8" w:rsidRDefault="00000000">
      <w:pPr>
        <w:spacing w:after="120" w:line="274" w:lineRule="auto"/>
        <w:ind w:left="709" w:hanging="420"/>
        <w:jc w:val="both"/>
        <w:rPr>
          <w:rFonts w:eastAsia="Arial" w:cs="Arial"/>
          <w:kern w:val="0"/>
          <w:sz w:val="19"/>
          <w:szCs w:val="19"/>
          <w:lang w:val="en-US" w:eastAsia="pl-PL"/>
          <w14:ligatures w14:val="none"/>
        </w:rPr>
      </w:pPr>
      <w:r w:rsidRPr="002537E8">
        <w:rPr>
          <w:rFonts w:eastAsia="Arial" w:cs="Arial"/>
          <w:kern w:val="0"/>
          <w:sz w:val="19"/>
          <w:szCs w:val="19"/>
          <w:lang w:val="en-US" w:eastAsia="pl-PL"/>
          <w14:ligatures w14:val="none"/>
        </w:rPr>
        <w:tab/>
        <w:t xml:space="preserve">In addition, the Administrator processes personal data of </w:t>
      </w:r>
      <w:r w:rsidRPr="002537E8">
        <w:rPr>
          <w:rFonts w:eastAsia="Arial" w:cs="Arial"/>
          <w:b/>
          <w:bCs/>
          <w:kern w:val="0"/>
          <w:sz w:val="19"/>
          <w:szCs w:val="19"/>
          <w:lang w:val="en-US" w:eastAsia="pl-PL"/>
          <w14:ligatures w14:val="none"/>
        </w:rPr>
        <w:t xml:space="preserve">the applicant and co-farmers </w:t>
      </w:r>
      <w:r w:rsidRPr="002537E8">
        <w:rPr>
          <w:rFonts w:eastAsia="Arial" w:cs="Arial"/>
          <w:kern w:val="0"/>
          <w:sz w:val="19"/>
          <w:szCs w:val="19"/>
          <w:lang w:val="en-US" w:eastAsia="pl-PL"/>
          <w14:ligatures w14:val="none"/>
        </w:rPr>
        <w:t xml:space="preserve">(if any) obtained by the Maritime Fisheries Institute - National Research Institute (data </w:t>
      </w:r>
      <w:r w:rsidRPr="002537E8">
        <w:rPr>
          <w:rFonts w:eastAsia="Times New Roman" w:cs="Times New Roman"/>
          <w:sz w:val="19"/>
          <w:szCs w:val="19"/>
          <w:lang w:val="en-US"/>
        </w:rPr>
        <w:t>from the database of port authorities and masters</w:t>
      </w:r>
      <w:r w:rsidRPr="002537E8">
        <w:rPr>
          <w:rFonts w:eastAsia="Arial" w:cs="Arial"/>
          <w:kern w:val="0"/>
          <w:sz w:val="19"/>
          <w:szCs w:val="19"/>
          <w:lang w:val="en-US" w:eastAsia="pl-PL"/>
          <w14:ligatures w14:val="none"/>
        </w:rPr>
        <w:t>) to the following extent:</w:t>
      </w:r>
      <w:bookmarkStart w:id="36" w:name="_Hlk181965877"/>
      <w:r w:rsidR="009C0C0B" w:rsidRPr="002537E8">
        <w:rPr>
          <w:rFonts w:eastAsia="Arial" w:cs="Arial"/>
          <w:kern w:val="0"/>
          <w:sz w:val="19"/>
          <w:szCs w:val="19"/>
          <w:lang w:val="en-US" w:eastAsia="pl-PL"/>
          <w14:ligatures w14:val="none"/>
        </w:rPr>
        <w:t xml:space="preserve"> catch data, data from the VMS system.</w:t>
      </w:r>
      <w:bookmarkEnd w:id="36"/>
    </w:p>
    <w:p w14:paraId="7CA6D275" w14:textId="77777777" w:rsidR="00BC1895" w:rsidRPr="002537E8" w:rsidRDefault="00000000">
      <w:pPr>
        <w:spacing w:after="120" w:line="274" w:lineRule="auto"/>
        <w:ind w:left="709" w:hanging="420"/>
        <w:jc w:val="both"/>
        <w:rPr>
          <w:rFonts w:eastAsia="Arial" w:cs="Arial"/>
          <w:kern w:val="0"/>
          <w:sz w:val="19"/>
          <w:szCs w:val="19"/>
          <w:lang w:val="en-US" w:eastAsia="pl-PL"/>
          <w14:ligatures w14:val="none"/>
        </w:rPr>
      </w:pPr>
      <w:r w:rsidRPr="002537E8">
        <w:rPr>
          <w:rFonts w:eastAsia="Arial" w:cs="Arial"/>
          <w:kern w:val="0"/>
          <w:sz w:val="19"/>
          <w:szCs w:val="19"/>
          <w:lang w:val="en-US" w:eastAsia="pl-PL"/>
          <w14:ligatures w14:val="none"/>
        </w:rPr>
        <w:tab/>
        <w:t xml:space="preserve">The administrator shall also process the personal data of </w:t>
      </w:r>
      <w:r w:rsidRPr="002537E8">
        <w:rPr>
          <w:rFonts w:eastAsia="Arial" w:cs="Arial"/>
          <w:b/>
          <w:bCs/>
          <w:kern w:val="0"/>
          <w:sz w:val="19"/>
          <w:szCs w:val="19"/>
          <w:lang w:val="en-US" w:eastAsia="pl-PL"/>
          <w14:ligatures w14:val="none"/>
        </w:rPr>
        <w:t xml:space="preserve">a co-farmer </w:t>
      </w:r>
      <w:r w:rsidRPr="002537E8">
        <w:rPr>
          <w:rFonts w:eastAsia="Arial" w:cs="Arial"/>
          <w:kern w:val="0"/>
          <w:sz w:val="19"/>
          <w:szCs w:val="19"/>
          <w:lang w:val="en-US" w:eastAsia="pl-PL"/>
          <w14:ligatures w14:val="none"/>
        </w:rPr>
        <w:t>who is an individual, whose personal data the applicant has provided in the compensation application form, to the following extent: name, surname / company, address of residence / registered office, telephone number, e-mail address, percentage share in the use of the vessel.</w:t>
      </w:r>
    </w:p>
    <w:p w14:paraId="26E4BCE7" w14:textId="77777777" w:rsidR="00376393" w:rsidRPr="002537E8" w:rsidRDefault="00376393" w:rsidP="000E1D2C">
      <w:pPr>
        <w:spacing w:after="120" w:line="274" w:lineRule="auto"/>
        <w:ind w:left="1021" w:hanging="420"/>
        <w:jc w:val="both"/>
        <w:rPr>
          <w:rFonts w:eastAsia="Arial" w:cs="Arial"/>
          <w:kern w:val="0"/>
          <w:sz w:val="19"/>
          <w:szCs w:val="19"/>
          <w:lang w:val="en-US" w:eastAsia="pl-PL"/>
          <w14:ligatures w14:val="none"/>
        </w:rPr>
      </w:pPr>
    </w:p>
    <w:p w14:paraId="302FC110" w14:textId="77777777" w:rsidR="00BC1895" w:rsidRPr="002537E8" w:rsidRDefault="00000000">
      <w:pPr>
        <w:keepNext/>
        <w:tabs>
          <w:tab w:val="left" w:pos="380"/>
        </w:tabs>
        <w:spacing w:before="480" w:after="240" w:line="0" w:lineRule="atLeast"/>
        <w:ind w:left="1021" w:hanging="420"/>
        <w:jc w:val="both"/>
        <w:outlineLvl w:val="2"/>
        <w:rPr>
          <w:rFonts w:eastAsia="Arial" w:cs="Arial"/>
          <w:b/>
          <w:kern w:val="0"/>
          <w:sz w:val="19"/>
          <w:szCs w:val="19"/>
          <w:lang w:val="en-US" w:eastAsia="pl-PL"/>
          <w14:ligatures w14:val="none"/>
        </w:rPr>
      </w:pPr>
      <w:r w:rsidRPr="002537E8">
        <w:rPr>
          <w:rFonts w:eastAsia="Arial" w:cs="Arial"/>
          <w:b/>
          <w:kern w:val="0"/>
          <w:sz w:val="19"/>
          <w:szCs w:val="19"/>
          <w:lang w:val="en-US" w:eastAsia="pl-PL"/>
          <w14:ligatures w14:val="none"/>
        </w:rPr>
        <w:t>6</w:t>
      </w:r>
      <w:r w:rsidR="000E1D2C" w:rsidRPr="002537E8">
        <w:rPr>
          <w:rFonts w:eastAsia="Arial" w:cs="Arial"/>
          <w:b/>
          <w:kern w:val="0"/>
          <w:sz w:val="19"/>
          <w:szCs w:val="19"/>
          <w:lang w:val="en-US" w:eastAsia="pl-PL"/>
          <w14:ligatures w14:val="none"/>
        </w:rPr>
        <w:t>. THE PURPOSES AND LEGAL BASES OF THE PROCESSING</w:t>
      </w:r>
    </w:p>
    <w:p w14:paraId="330E3FCE" w14:textId="77777777" w:rsidR="00BC1895" w:rsidRPr="002537E8" w:rsidRDefault="00000000">
      <w:pPr>
        <w:spacing w:after="120" w:line="274" w:lineRule="auto"/>
        <w:ind w:left="1021" w:hanging="420"/>
        <w:jc w:val="both"/>
        <w:rPr>
          <w:rFonts w:eastAsia="Arial" w:cs="Arial"/>
          <w:kern w:val="0"/>
          <w:sz w:val="19"/>
          <w:szCs w:val="19"/>
          <w:lang w:val="en-US" w:eastAsia="pl-PL"/>
          <w14:ligatures w14:val="none"/>
        </w:rPr>
      </w:pPr>
      <w:r w:rsidRPr="002537E8">
        <w:rPr>
          <w:rFonts w:eastAsia="Arial" w:cs="Arial"/>
          <w:kern w:val="0"/>
          <w:sz w:val="19"/>
          <w:szCs w:val="19"/>
          <w:lang w:val="en-US" w:eastAsia="pl-PL"/>
          <w14:ligatures w14:val="none"/>
        </w:rPr>
        <w:t>6</w:t>
      </w:r>
      <w:r w:rsidR="000E1D2C" w:rsidRPr="002537E8">
        <w:rPr>
          <w:rFonts w:eastAsia="Arial" w:cs="Arial"/>
          <w:kern w:val="0"/>
          <w:sz w:val="19"/>
          <w:szCs w:val="19"/>
          <w:lang w:val="en-US" w:eastAsia="pl-PL"/>
          <w14:ligatures w14:val="none"/>
        </w:rPr>
        <w:t xml:space="preserve">.1 The Administrator shall make it possible to submit a compensation request by means of electronic contact forms made available on the Administrator's websites and in writing by e-mail, post or in person. Provision </w:t>
      </w:r>
      <w:r w:rsidRPr="002537E8">
        <w:rPr>
          <w:rFonts w:eastAsia="Arial" w:cs="Arial"/>
          <w:kern w:val="0"/>
          <w:sz w:val="19"/>
          <w:szCs w:val="19"/>
          <w:lang w:val="en-US" w:eastAsia="pl-PL"/>
          <w14:ligatures w14:val="none"/>
        </w:rPr>
        <w:t xml:space="preserve">by the applicant of the </w:t>
      </w:r>
      <w:r w:rsidR="000E1D2C" w:rsidRPr="002537E8">
        <w:rPr>
          <w:rFonts w:eastAsia="Arial" w:cs="Arial"/>
          <w:kern w:val="0"/>
          <w:sz w:val="19"/>
          <w:szCs w:val="19"/>
          <w:lang w:val="en-US" w:eastAsia="pl-PL"/>
          <w14:ligatures w14:val="none"/>
        </w:rPr>
        <w:t xml:space="preserve">personal data </w:t>
      </w:r>
      <w:r w:rsidRPr="002537E8">
        <w:rPr>
          <w:rFonts w:eastAsia="Arial" w:cs="Arial"/>
          <w:kern w:val="0"/>
          <w:sz w:val="19"/>
          <w:szCs w:val="19"/>
          <w:lang w:val="en-US" w:eastAsia="pl-PL"/>
          <w14:ligatures w14:val="none"/>
        </w:rPr>
        <w:t xml:space="preserve">indicated in the application form for compensation is voluntary but necessary for the </w:t>
      </w:r>
      <w:r w:rsidR="000E1D2C" w:rsidRPr="002537E8">
        <w:rPr>
          <w:rFonts w:eastAsia="Arial" w:cs="Arial"/>
          <w:kern w:val="0"/>
          <w:sz w:val="19"/>
          <w:szCs w:val="19"/>
          <w:lang w:val="en-US" w:eastAsia="pl-PL"/>
          <w14:ligatures w14:val="none"/>
        </w:rPr>
        <w:t xml:space="preserve">processing </w:t>
      </w:r>
      <w:r w:rsidR="00DF1757" w:rsidRPr="002537E8">
        <w:rPr>
          <w:rFonts w:eastAsia="Arial" w:cs="Arial"/>
          <w:kern w:val="0"/>
          <w:sz w:val="19"/>
          <w:szCs w:val="19"/>
          <w:lang w:val="en-US" w:eastAsia="pl-PL"/>
          <w14:ligatures w14:val="none"/>
        </w:rPr>
        <w:t xml:space="preserve">of this </w:t>
      </w:r>
      <w:r w:rsidR="000E1D2C" w:rsidRPr="002537E8">
        <w:rPr>
          <w:rFonts w:eastAsia="Arial" w:cs="Arial"/>
          <w:kern w:val="0"/>
          <w:sz w:val="19"/>
          <w:szCs w:val="19"/>
          <w:lang w:val="en-US" w:eastAsia="pl-PL"/>
          <w14:ligatures w14:val="none"/>
        </w:rPr>
        <w:t>application</w:t>
      </w:r>
      <w:r w:rsidR="00DF1757" w:rsidRPr="002537E8">
        <w:rPr>
          <w:rFonts w:eastAsia="Arial" w:cs="Arial"/>
          <w:kern w:val="0"/>
          <w:sz w:val="19"/>
          <w:szCs w:val="19"/>
          <w:lang w:val="en-US" w:eastAsia="pl-PL"/>
          <w14:ligatures w14:val="none"/>
        </w:rPr>
        <w:t xml:space="preserve">, including </w:t>
      </w:r>
      <w:r w:rsidR="000E1D2C" w:rsidRPr="002537E8">
        <w:rPr>
          <w:rFonts w:eastAsia="Arial" w:cs="Arial"/>
          <w:kern w:val="0"/>
          <w:sz w:val="19"/>
          <w:szCs w:val="19"/>
          <w:lang w:val="en-US" w:eastAsia="pl-PL"/>
          <w14:ligatures w14:val="none"/>
        </w:rPr>
        <w:t>the acceptance and handling of the application as well as the decision on the application submitted.</w:t>
      </w:r>
    </w:p>
    <w:p w14:paraId="44B29621" w14:textId="77777777" w:rsidR="00BC1895" w:rsidRPr="002537E8" w:rsidRDefault="00000000">
      <w:pPr>
        <w:spacing w:after="120" w:line="274" w:lineRule="auto"/>
        <w:ind w:left="1021" w:hanging="420"/>
        <w:jc w:val="both"/>
        <w:rPr>
          <w:rFonts w:eastAsia="Times New Roman" w:cs="Arial"/>
          <w:kern w:val="0"/>
          <w:sz w:val="19"/>
          <w:szCs w:val="19"/>
          <w:lang w:val="en-US" w:eastAsia="pl-PL"/>
          <w14:ligatures w14:val="none"/>
        </w:rPr>
      </w:pPr>
      <w:r w:rsidRPr="002537E8">
        <w:rPr>
          <w:rFonts w:eastAsia="Arial" w:cs="Arial"/>
          <w:kern w:val="0"/>
          <w:sz w:val="19"/>
          <w:szCs w:val="19"/>
          <w:lang w:val="en-US" w:eastAsia="pl-PL"/>
          <w14:ligatures w14:val="none"/>
        </w:rPr>
        <w:t>6</w:t>
      </w:r>
      <w:r w:rsidR="000E1D2C" w:rsidRPr="002537E8">
        <w:rPr>
          <w:rFonts w:eastAsia="Arial" w:cs="Arial"/>
          <w:kern w:val="0"/>
          <w:sz w:val="19"/>
          <w:szCs w:val="19"/>
          <w:lang w:val="en-US" w:eastAsia="pl-PL"/>
          <w14:ligatures w14:val="none"/>
        </w:rPr>
        <w:t>.2.</w:t>
      </w:r>
      <w:r w:rsidR="000E1D2C" w:rsidRPr="002537E8">
        <w:rPr>
          <w:rFonts w:eastAsia="Times New Roman" w:cs="Arial"/>
          <w:kern w:val="0"/>
          <w:sz w:val="19"/>
          <w:szCs w:val="19"/>
          <w:lang w:val="en-US" w:eastAsia="pl-PL"/>
          <w14:ligatures w14:val="none"/>
        </w:rPr>
        <w:tab/>
      </w:r>
      <w:r w:rsidRPr="002537E8">
        <w:rPr>
          <w:rFonts w:eastAsia="Times New Roman" w:cs="Arial"/>
          <w:b/>
          <w:bCs/>
          <w:kern w:val="0"/>
          <w:sz w:val="19"/>
          <w:szCs w:val="19"/>
          <w:lang w:val="en-US" w:eastAsia="pl-PL"/>
          <w14:ligatures w14:val="none"/>
        </w:rPr>
        <w:t>If the Data Subject is an applicant who is a Shipowner - natural person</w:t>
      </w:r>
      <w:r w:rsidRPr="002537E8">
        <w:rPr>
          <w:rFonts w:eastAsia="Times New Roman" w:cs="Arial"/>
          <w:kern w:val="0"/>
          <w:sz w:val="19"/>
          <w:szCs w:val="19"/>
          <w:lang w:val="en-US" w:eastAsia="pl-PL"/>
          <w14:ligatures w14:val="none"/>
        </w:rPr>
        <w:t xml:space="preserve">, his/her personal data shall be processed for the purpose of processing his/her application for compensation, including his/her identification and verification. The legal basis for the processing is the applicant's consent to the processing of personal data (Art. 6(1)(a) RODO). </w:t>
      </w:r>
    </w:p>
    <w:p w14:paraId="12365718" w14:textId="77777777" w:rsidR="00BC1895" w:rsidRPr="002537E8" w:rsidRDefault="00000000">
      <w:pPr>
        <w:spacing w:after="120" w:line="274" w:lineRule="auto"/>
        <w:ind w:left="1021"/>
        <w:jc w:val="both"/>
        <w:rPr>
          <w:rFonts w:eastAsia="Times New Roman" w:cs="Arial"/>
          <w:kern w:val="0"/>
          <w:sz w:val="19"/>
          <w:szCs w:val="19"/>
          <w:lang w:val="en-US" w:eastAsia="pl-PL"/>
          <w14:ligatures w14:val="none"/>
        </w:rPr>
      </w:pPr>
      <w:r w:rsidRPr="002537E8">
        <w:rPr>
          <w:rFonts w:eastAsia="Times New Roman" w:cs="Arial"/>
          <w:kern w:val="0"/>
          <w:sz w:val="19"/>
          <w:szCs w:val="19"/>
          <w:lang w:val="en-US" w:eastAsia="pl-PL"/>
          <w14:ligatures w14:val="none"/>
        </w:rPr>
        <w:t>If the application is successful, the personal data will be processed for the purpose of concluding and implementing the agreement between the Administrator and the applicant, i.e. on the basis of Article 6(1)(b) RODO, and for the purpose of fulfilling the Administrator's obligations regarding the retention of documentation relating to the implementation of the agreement, accounting evidence, where the applicant's personal data is contained in such documents, i.e. on the basis of Article 6(1)(c) RODO in connection with accounting and other relevant tax law provisions.</w:t>
      </w:r>
    </w:p>
    <w:p w14:paraId="49B7E4CC" w14:textId="77777777" w:rsidR="00BC1895" w:rsidRPr="002537E8" w:rsidRDefault="00000000">
      <w:pPr>
        <w:pStyle w:val="Akapitzlist"/>
        <w:numPr>
          <w:ilvl w:val="1"/>
          <w:numId w:val="22"/>
        </w:numPr>
        <w:spacing w:after="120" w:line="274" w:lineRule="auto"/>
        <w:ind w:left="993"/>
        <w:jc w:val="both"/>
        <w:rPr>
          <w:rFonts w:eastAsia="Times New Roman" w:cs="Arial"/>
          <w:kern w:val="0"/>
          <w:sz w:val="19"/>
          <w:szCs w:val="19"/>
          <w:lang w:val="en-US" w:eastAsia="pl-PL"/>
          <w14:ligatures w14:val="none"/>
        </w:rPr>
      </w:pPr>
      <w:r w:rsidRPr="002537E8">
        <w:rPr>
          <w:rFonts w:eastAsia="Times New Roman" w:cs="Arial"/>
          <w:b/>
          <w:bCs/>
          <w:kern w:val="0"/>
          <w:sz w:val="19"/>
          <w:szCs w:val="19"/>
          <w:lang w:val="en-US" w:eastAsia="pl-PL"/>
          <w14:ligatures w14:val="none"/>
        </w:rPr>
        <w:t>If the Data Subject is a proxy/representative of an applicant who is a Shipowner</w:t>
      </w:r>
      <w:r w:rsidRPr="002537E8">
        <w:rPr>
          <w:rFonts w:eastAsia="Times New Roman" w:cs="Arial"/>
          <w:kern w:val="0"/>
          <w:sz w:val="19"/>
          <w:szCs w:val="19"/>
          <w:lang w:val="en-US" w:eastAsia="pl-PL"/>
          <w14:ligatures w14:val="none"/>
        </w:rPr>
        <w:t xml:space="preserve">, his/her personal data shall be processed in order to process the applicant's application submitted by that proxy/representative or to conclude and implement the agreement concluded with the applicant through that proxy/representative, on the basis of the legitimate interest of the Controller consisting of the need to properly process the application or properly conclude the agreement, i.e. on the basis </w:t>
      </w:r>
      <w:r w:rsidRPr="002537E8">
        <w:rPr>
          <w:rFonts w:eastAsia="Times New Roman" w:cs="Arial"/>
          <w:kern w:val="0"/>
          <w:sz w:val="19"/>
          <w:szCs w:val="19"/>
          <w:lang w:val="en-US" w:eastAsia="pl-PL"/>
          <w14:ligatures w14:val="none"/>
        </w:rPr>
        <w:lastRenderedPageBreak/>
        <w:t>of Article 6(1)(f) of the RODO, as well as in order to comply with the Administrator's obligations regarding the retention of documentation relating to the implementation of the agreement, accounting evidence, where the personal data of the proxy/representative is contained in such documents, i.e. on the legal basis of Article 6(1)(c) of the RODO in connection with accounting and other relevant tax law provisions.</w:t>
      </w:r>
    </w:p>
    <w:p w14:paraId="2ED13EFA" w14:textId="77777777" w:rsidR="00375E4A" w:rsidRPr="002537E8" w:rsidRDefault="00375E4A" w:rsidP="00375E4A">
      <w:pPr>
        <w:pStyle w:val="Akapitzlist"/>
        <w:spacing w:after="120" w:line="274" w:lineRule="auto"/>
        <w:ind w:left="993"/>
        <w:jc w:val="both"/>
        <w:rPr>
          <w:rFonts w:eastAsia="Times New Roman" w:cs="Arial"/>
          <w:kern w:val="0"/>
          <w:sz w:val="19"/>
          <w:szCs w:val="19"/>
          <w:lang w:val="en-US" w:eastAsia="pl-PL"/>
          <w14:ligatures w14:val="none"/>
        </w:rPr>
      </w:pPr>
    </w:p>
    <w:p w14:paraId="2C69C0A2" w14:textId="77777777" w:rsidR="00BC1895" w:rsidRPr="002537E8" w:rsidRDefault="00000000">
      <w:pPr>
        <w:pStyle w:val="Akapitzlist"/>
        <w:numPr>
          <w:ilvl w:val="1"/>
          <w:numId w:val="22"/>
        </w:numPr>
        <w:spacing w:after="120" w:line="274" w:lineRule="auto"/>
        <w:ind w:left="993"/>
        <w:jc w:val="both"/>
        <w:rPr>
          <w:rFonts w:eastAsia="Times New Roman" w:cs="Arial"/>
          <w:kern w:val="0"/>
          <w:sz w:val="19"/>
          <w:szCs w:val="19"/>
          <w:lang w:val="en-US" w:eastAsia="pl-PL"/>
          <w14:ligatures w14:val="none"/>
        </w:rPr>
      </w:pPr>
      <w:r w:rsidRPr="002537E8">
        <w:rPr>
          <w:rFonts w:eastAsia="Times New Roman" w:cs="Arial"/>
          <w:b/>
          <w:bCs/>
          <w:kern w:val="0"/>
          <w:sz w:val="19"/>
          <w:szCs w:val="19"/>
          <w:lang w:val="en-US" w:eastAsia="pl-PL"/>
          <w14:ligatures w14:val="none"/>
        </w:rPr>
        <w:t>If the Data Subject is a co-applicant who is an individual, whose personal data the applicant has provided in the application form</w:t>
      </w:r>
      <w:r w:rsidRPr="002537E8">
        <w:rPr>
          <w:rFonts w:eastAsia="Times New Roman" w:cs="Arial"/>
          <w:kern w:val="0"/>
          <w:sz w:val="19"/>
          <w:szCs w:val="19"/>
          <w:lang w:val="en-US" w:eastAsia="pl-PL"/>
          <w14:ligatures w14:val="none"/>
        </w:rPr>
        <w:t>, his/her personal data is processed for the purpose of processing the compensation application, on the basis of the legitimate interest of the Controller consisting of the need to verify the accuracy of the information provided in the application and the implementation of the compensation scheme, i.e. on the basis of Article 6(1)(f) of the RODO.</w:t>
      </w:r>
    </w:p>
    <w:p w14:paraId="700FC916" w14:textId="77777777" w:rsidR="00BC1895" w:rsidRPr="002537E8" w:rsidRDefault="00000000">
      <w:pPr>
        <w:pStyle w:val="Akapitzlist"/>
        <w:spacing w:after="120" w:line="274" w:lineRule="auto"/>
        <w:ind w:left="993"/>
        <w:jc w:val="both"/>
        <w:rPr>
          <w:rFonts w:eastAsia="Times New Roman" w:cs="Arial"/>
          <w:kern w:val="0"/>
          <w:sz w:val="19"/>
          <w:szCs w:val="19"/>
          <w:lang w:val="en-US" w:eastAsia="pl-PL"/>
          <w14:ligatures w14:val="none"/>
        </w:rPr>
      </w:pPr>
      <w:r w:rsidRPr="002537E8">
        <w:rPr>
          <w:rFonts w:eastAsia="Times New Roman" w:cs="Arial"/>
          <w:kern w:val="0"/>
          <w:sz w:val="19"/>
          <w:szCs w:val="19"/>
          <w:lang w:val="en-US" w:eastAsia="pl-PL"/>
          <w14:ligatures w14:val="none"/>
        </w:rPr>
        <w:t>On the other hand, if an agreement is also to be concluded with a co-arranger, his/her personal data and the personal data of his/her representative/attorney (if any) will be processed in accordance with the principles indicated in paragraphs 6.2. and 6.3. above respectively.</w:t>
      </w:r>
    </w:p>
    <w:p w14:paraId="28A240B6" w14:textId="77777777" w:rsidR="00DF1757" w:rsidRPr="002537E8" w:rsidRDefault="00DF1757" w:rsidP="00DF1757">
      <w:pPr>
        <w:pStyle w:val="Akapitzlist"/>
        <w:spacing w:after="120" w:line="274" w:lineRule="auto"/>
        <w:ind w:left="993"/>
        <w:jc w:val="both"/>
        <w:rPr>
          <w:rFonts w:eastAsia="Times New Roman" w:cs="Arial"/>
          <w:kern w:val="0"/>
          <w:sz w:val="19"/>
          <w:szCs w:val="19"/>
          <w:lang w:val="en-US" w:eastAsia="pl-PL"/>
          <w14:ligatures w14:val="none"/>
        </w:rPr>
      </w:pPr>
    </w:p>
    <w:p w14:paraId="7399595C" w14:textId="77777777" w:rsidR="00BC1895" w:rsidRPr="002537E8" w:rsidRDefault="00000000">
      <w:pPr>
        <w:pStyle w:val="Akapitzlist"/>
        <w:numPr>
          <w:ilvl w:val="1"/>
          <w:numId w:val="22"/>
        </w:numPr>
        <w:spacing w:after="120" w:line="274" w:lineRule="auto"/>
        <w:ind w:left="993"/>
        <w:jc w:val="both"/>
        <w:rPr>
          <w:rFonts w:eastAsia="Times New Roman" w:cs="Arial"/>
          <w:kern w:val="0"/>
          <w:sz w:val="19"/>
          <w:szCs w:val="19"/>
          <w:lang w:val="en-US" w:eastAsia="pl-PL"/>
          <w14:ligatures w14:val="none"/>
        </w:rPr>
      </w:pPr>
      <w:r w:rsidRPr="002537E8">
        <w:rPr>
          <w:rFonts w:eastAsia="Times New Roman" w:cs="Arial"/>
          <w:kern w:val="0"/>
          <w:sz w:val="19"/>
          <w:szCs w:val="19"/>
          <w:lang w:val="en-US" w:eastAsia="pl-PL"/>
          <w14:ligatures w14:val="none"/>
        </w:rPr>
        <w:t>In addition, the Controller processes the Data Subjects' personal data in order to establish, investigate and defend against possible claims arising from the compensation scheme, based on the legitimate interest of being able to exercise their rights, i.e. on the basis of Article 6(1)(f) of the RODO</w:t>
      </w:r>
    </w:p>
    <w:p w14:paraId="5D06170E" w14:textId="77777777" w:rsidR="00BC1895" w:rsidRPr="002537E8" w:rsidRDefault="00000000">
      <w:pPr>
        <w:spacing w:after="120" w:line="274" w:lineRule="auto"/>
        <w:ind w:left="1021" w:hanging="420"/>
        <w:jc w:val="both"/>
        <w:rPr>
          <w:rFonts w:eastAsia="Arial" w:cs="Arial"/>
          <w:kern w:val="0"/>
          <w:sz w:val="19"/>
          <w:szCs w:val="19"/>
          <w:lang w:val="en-US" w:eastAsia="pl-PL"/>
          <w14:ligatures w14:val="none"/>
        </w:rPr>
      </w:pPr>
      <w:r w:rsidRPr="002537E8">
        <w:rPr>
          <w:rFonts w:eastAsia="Arial" w:cs="Arial"/>
          <w:kern w:val="0"/>
          <w:sz w:val="19"/>
          <w:szCs w:val="19"/>
          <w:lang w:val="en-US" w:eastAsia="pl-PL"/>
          <w14:ligatures w14:val="none"/>
        </w:rPr>
        <w:t>6</w:t>
      </w:r>
      <w:r w:rsidR="000E1D2C" w:rsidRPr="002537E8">
        <w:rPr>
          <w:rFonts w:eastAsia="Arial" w:cs="Arial"/>
          <w:kern w:val="0"/>
          <w:sz w:val="19"/>
          <w:szCs w:val="19"/>
          <w:lang w:val="en-US" w:eastAsia="pl-PL"/>
          <w14:ligatures w14:val="none"/>
        </w:rPr>
        <w:t>.</w:t>
      </w:r>
      <w:r w:rsidRPr="002537E8">
        <w:rPr>
          <w:rFonts w:eastAsia="Arial" w:cs="Arial"/>
          <w:kern w:val="0"/>
          <w:sz w:val="19"/>
          <w:szCs w:val="19"/>
          <w:lang w:val="en-US" w:eastAsia="pl-PL"/>
          <w14:ligatures w14:val="none"/>
        </w:rPr>
        <w:t xml:space="preserve">6 </w:t>
      </w:r>
      <w:r w:rsidR="000E1D2C" w:rsidRPr="002537E8">
        <w:rPr>
          <w:rFonts w:eastAsia="Arial" w:cs="Arial"/>
          <w:kern w:val="0"/>
          <w:sz w:val="19"/>
          <w:szCs w:val="19"/>
          <w:lang w:val="en-US" w:eastAsia="pl-PL"/>
          <w14:ligatures w14:val="none"/>
        </w:rPr>
        <w:t>The Administrator shall only process the personal data necessary to process the application.</w:t>
      </w:r>
    </w:p>
    <w:p w14:paraId="4DAF5F02" w14:textId="77777777" w:rsidR="00BC1895" w:rsidRPr="002537E8" w:rsidRDefault="00000000">
      <w:pPr>
        <w:keepNext/>
        <w:tabs>
          <w:tab w:val="left" w:pos="380"/>
        </w:tabs>
        <w:spacing w:before="480" w:after="240" w:line="0" w:lineRule="atLeast"/>
        <w:ind w:left="1021" w:hanging="420"/>
        <w:jc w:val="both"/>
        <w:outlineLvl w:val="2"/>
        <w:rPr>
          <w:rFonts w:eastAsia="Arial" w:cs="Arial"/>
          <w:b/>
          <w:kern w:val="0"/>
          <w:sz w:val="19"/>
          <w:szCs w:val="19"/>
          <w:lang w:val="en-US" w:eastAsia="pl-PL"/>
          <w14:ligatures w14:val="none"/>
        </w:rPr>
      </w:pPr>
      <w:r w:rsidRPr="002537E8">
        <w:rPr>
          <w:rFonts w:eastAsia="Arial" w:cs="Arial"/>
          <w:b/>
          <w:kern w:val="0"/>
          <w:sz w:val="19"/>
          <w:szCs w:val="19"/>
          <w:lang w:val="en-US" w:eastAsia="pl-PL"/>
          <w14:ligatures w14:val="none"/>
        </w:rPr>
        <w:t>7</w:t>
      </w:r>
      <w:r w:rsidR="000E1D2C" w:rsidRPr="002537E8">
        <w:rPr>
          <w:rFonts w:eastAsia="Arial" w:cs="Arial"/>
          <w:b/>
          <w:kern w:val="0"/>
          <w:sz w:val="19"/>
          <w:szCs w:val="19"/>
          <w:lang w:val="en-US" w:eastAsia="pl-PL"/>
          <w14:ligatures w14:val="none"/>
        </w:rPr>
        <w:t>. RECIPIENTS OF THE DATA</w:t>
      </w:r>
    </w:p>
    <w:p w14:paraId="5BDCB148" w14:textId="77777777" w:rsidR="00BC1895" w:rsidRPr="002537E8" w:rsidRDefault="00000000">
      <w:pPr>
        <w:spacing w:after="120" w:line="274" w:lineRule="auto"/>
        <w:ind w:left="1021" w:hanging="420"/>
        <w:jc w:val="both"/>
        <w:rPr>
          <w:rFonts w:eastAsia="Arial" w:cs="Arial"/>
          <w:kern w:val="0"/>
          <w:sz w:val="19"/>
          <w:szCs w:val="19"/>
          <w:lang w:val="en-US" w:eastAsia="pl-PL"/>
          <w14:ligatures w14:val="none"/>
        </w:rPr>
      </w:pPr>
      <w:r w:rsidRPr="002537E8">
        <w:rPr>
          <w:rFonts w:eastAsia="Arial" w:cs="Arial"/>
          <w:kern w:val="0"/>
          <w:sz w:val="19"/>
          <w:szCs w:val="19"/>
          <w:lang w:val="en-US" w:eastAsia="pl-PL"/>
          <w14:ligatures w14:val="none"/>
        </w:rPr>
        <w:t>7</w:t>
      </w:r>
      <w:r w:rsidR="000E1D2C" w:rsidRPr="002537E8">
        <w:rPr>
          <w:rFonts w:eastAsia="Arial" w:cs="Arial"/>
          <w:kern w:val="0"/>
          <w:sz w:val="19"/>
          <w:szCs w:val="19"/>
          <w:lang w:val="en-US" w:eastAsia="pl-PL"/>
          <w14:ligatures w14:val="none"/>
        </w:rPr>
        <w:t xml:space="preserve">.1 </w:t>
      </w:r>
      <w:r w:rsidRPr="002537E8">
        <w:rPr>
          <w:rFonts w:eastAsia="Arial" w:cs="Arial"/>
          <w:kern w:val="0"/>
          <w:sz w:val="19"/>
          <w:szCs w:val="19"/>
          <w:lang w:val="en-US" w:eastAsia="pl-PL"/>
          <w14:ligatures w14:val="none"/>
        </w:rPr>
        <w:t>Personal data may be provided to external entities providing services to the Administrator with whom the Administrator has concluded a data processing outsourcing agreement, in particular Sotis Advisors sp. z o.o., providers of IT, hosting, accounting and HR services, as well as companies related to the Administrator, including ORLEN S.A. and companies from the ORLEN group. The Administrator may transfer personal data also to entities providing postal services, legal services and, in the case of an agreement, also to entities providing banking services.</w:t>
      </w:r>
    </w:p>
    <w:p w14:paraId="3C8A0407" w14:textId="77777777" w:rsidR="00BC1895" w:rsidRPr="002537E8" w:rsidRDefault="00000000">
      <w:pPr>
        <w:spacing w:after="120" w:line="274" w:lineRule="auto"/>
        <w:ind w:left="1021" w:hanging="420"/>
        <w:jc w:val="both"/>
        <w:rPr>
          <w:rFonts w:eastAsia="Arial" w:cs="Arial"/>
          <w:kern w:val="0"/>
          <w:sz w:val="19"/>
          <w:szCs w:val="19"/>
          <w:lang w:val="en-US" w:eastAsia="pl-PL"/>
          <w14:ligatures w14:val="none"/>
        </w:rPr>
      </w:pPr>
      <w:r w:rsidRPr="002537E8">
        <w:rPr>
          <w:rFonts w:eastAsia="Arial" w:cs="Arial"/>
          <w:kern w:val="0"/>
          <w:sz w:val="19"/>
          <w:szCs w:val="19"/>
          <w:lang w:val="en-US" w:eastAsia="pl-PL"/>
          <w14:ligatures w14:val="none"/>
        </w:rPr>
        <w:t>7.2 The controller may disclose personal data to the competent authorities or to third parties who request such data on the appropriate legal basis and in accordance with the provisions of the applicable law.</w:t>
      </w:r>
    </w:p>
    <w:p w14:paraId="15C95776" w14:textId="77777777" w:rsidR="00BC1895" w:rsidRPr="002537E8" w:rsidRDefault="00000000">
      <w:pPr>
        <w:spacing w:after="120" w:line="274" w:lineRule="auto"/>
        <w:ind w:left="1021" w:hanging="420"/>
        <w:jc w:val="both"/>
        <w:rPr>
          <w:rFonts w:eastAsia="Arial" w:cs="Arial"/>
          <w:b/>
          <w:kern w:val="0"/>
          <w:sz w:val="19"/>
          <w:szCs w:val="19"/>
          <w:lang w:val="en-US" w:eastAsia="pl-PL"/>
          <w14:ligatures w14:val="none"/>
        </w:rPr>
      </w:pPr>
      <w:r w:rsidRPr="002537E8">
        <w:rPr>
          <w:rFonts w:eastAsia="Arial" w:cs="Arial"/>
          <w:b/>
          <w:kern w:val="0"/>
          <w:sz w:val="19"/>
          <w:szCs w:val="19"/>
          <w:lang w:val="en-US" w:eastAsia="pl-PL"/>
          <w14:ligatures w14:val="none"/>
        </w:rPr>
        <w:t>8</w:t>
      </w:r>
      <w:r w:rsidR="000E1D2C" w:rsidRPr="002537E8">
        <w:rPr>
          <w:rFonts w:eastAsia="Arial" w:cs="Arial"/>
          <w:b/>
          <w:kern w:val="0"/>
          <w:sz w:val="19"/>
          <w:szCs w:val="19"/>
          <w:lang w:val="en-US" w:eastAsia="pl-PL"/>
          <w14:ligatures w14:val="none"/>
        </w:rPr>
        <w:t>. TRANSFER OF DATA OUTSIDE THE EEA</w:t>
      </w:r>
    </w:p>
    <w:p w14:paraId="682D1851" w14:textId="77777777" w:rsidR="00BC1895" w:rsidRPr="002537E8" w:rsidRDefault="00000000">
      <w:pPr>
        <w:spacing w:after="120" w:line="274" w:lineRule="auto"/>
        <w:ind w:left="1021" w:hanging="420"/>
        <w:jc w:val="both"/>
        <w:rPr>
          <w:rFonts w:eastAsia="Arial" w:cs="Arial"/>
          <w:kern w:val="0"/>
          <w:sz w:val="19"/>
          <w:szCs w:val="19"/>
          <w:lang w:val="en-US" w:eastAsia="pl-PL"/>
          <w14:ligatures w14:val="none"/>
        </w:rPr>
      </w:pPr>
      <w:r w:rsidRPr="002537E8">
        <w:rPr>
          <w:rFonts w:eastAsia="Arial" w:cs="Arial"/>
          <w:kern w:val="0"/>
          <w:sz w:val="19"/>
          <w:szCs w:val="19"/>
          <w:lang w:val="en-US" w:eastAsia="pl-PL"/>
          <w14:ligatures w14:val="none"/>
        </w:rPr>
        <w:t>8</w:t>
      </w:r>
      <w:r w:rsidR="000E1D2C" w:rsidRPr="002537E8">
        <w:rPr>
          <w:rFonts w:eastAsia="Arial" w:cs="Arial"/>
          <w:kern w:val="0"/>
          <w:sz w:val="19"/>
          <w:szCs w:val="19"/>
          <w:lang w:val="en-US" w:eastAsia="pl-PL"/>
          <w14:ligatures w14:val="none"/>
        </w:rPr>
        <w:t>.1 The Administrator shall not transfer personal data outside the European Economic Area ("EEA"). If transfers of personal data outside the EEA are necessary, they will only be carried out with an adequate level of protection, primarily by:</w:t>
      </w:r>
    </w:p>
    <w:p w14:paraId="250ABC16" w14:textId="77777777" w:rsidR="00BC1895" w:rsidRPr="002537E8" w:rsidRDefault="00000000">
      <w:pPr>
        <w:spacing w:after="120" w:line="274" w:lineRule="auto"/>
        <w:ind w:left="1021" w:hanging="420"/>
        <w:jc w:val="both"/>
        <w:rPr>
          <w:rFonts w:eastAsia="Arial" w:cs="Arial"/>
          <w:kern w:val="0"/>
          <w:sz w:val="19"/>
          <w:szCs w:val="19"/>
          <w:lang w:val="en-US" w:eastAsia="pl-PL"/>
          <w14:ligatures w14:val="none"/>
        </w:rPr>
      </w:pPr>
      <w:r w:rsidRPr="002537E8">
        <w:rPr>
          <w:rFonts w:eastAsia="Arial" w:cs="Arial"/>
          <w:kern w:val="0"/>
          <w:sz w:val="19"/>
          <w:szCs w:val="19"/>
          <w:lang w:val="en-US" w:eastAsia="pl-PL"/>
          <w14:ligatures w14:val="none"/>
        </w:rPr>
        <w:t>8</w:t>
      </w:r>
      <w:r w:rsidR="000E1D2C" w:rsidRPr="002537E8">
        <w:rPr>
          <w:rFonts w:eastAsia="Arial" w:cs="Arial"/>
          <w:kern w:val="0"/>
          <w:sz w:val="19"/>
          <w:szCs w:val="19"/>
          <w:lang w:val="en-US" w:eastAsia="pl-PL"/>
          <w14:ligatures w14:val="none"/>
        </w:rPr>
        <w:t>.1.1.</w:t>
      </w:r>
      <w:r w:rsidR="000E1D2C" w:rsidRPr="002537E8">
        <w:rPr>
          <w:rFonts w:eastAsia="Times New Roman" w:cs="Arial"/>
          <w:kern w:val="0"/>
          <w:sz w:val="19"/>
          <w:szCs w:val="19"/>
          <w:lang w:val="en-US" w:eastAsia="pl-PL"/>
          <w14:ligatures w14:val="none"/>
        </w:rPr>
        <w:tab/>
      </w:r>
      <w:r w:rsidR="000E1D2C" w:rsidRPr="002537E8">
        <w:rPr>
          <w:rFonts w:eastAsia="Arial" w:cs="Arial"/>
          <w:kern w:val="0"/>
          <w:sz w:val="19"/>
          <w:szCs w:val="19"/>
          <w:lang w:val="en-US" w:eastAsia="pl-PL"/>
          <w14:ligatures w14:val="none"/>
        </w:rPr>
        <w:t>Co-operation with processors of personal data in countries for which a relevant decision of the European Commission has been issued regarding the finding of an adequate level of protection of personal data;</w:t>
      </w:r>
    </w:p>
    <w:p w14:paraId="27DE579C" w14:textId="77777777" w:rsidR="00BC1895" w:rsidRPr="002537E8" w:rsidRDefault="00000000">
      <w:pPr>
        <w:spacing w:after="120" w:line="274" w:lineRule="auto"/>
        <w:ind w:left="1021" w:hanging="420"/>
        <w:jc w:val="both"/>
        <w:rPr>
          <w:rFonts w:eastAsia="Arial" w:cs="Arial"/>
          <w:kern w:val="0"/>
          <w:sz w:val="19"/>
          <w:szCs w:val="19"/>
          <w:lang w:val="en-US" w:eastAsia="pl-PL"/>
          <w14:ligatures w14:val="none"/>
        </w:rPr>
      </w:pPr>
      <w:r w:rsidRPr="002537E8">
        <w:rPr>
          <w:rFonts w:eastAsia="Arial" w:cs="Arial"/>
          <w:kern w:val="0"/>
          <w:sz w:val="19"/>
          <w:szCs w:val="19"/>
          <w:lang w:val="en-US" w:eastAsia="pl-PL"/>
          <w14:ligatures w14:val="none"/>
        </w:rPr>
        <w:t>8</w:t>
      </w:r>
      <w:r w:rsidR="000E1D2C" w:rsidRPr="002537E8">
        <w:rPr>
          <w:rFonts w:eastAsia="Arial" w:cs="Arial"/>
          <w:kern w:val="0"/>
          <w:sz w:val="19"/>
          <w:szCs w:val="19"/>
          <w:lang w:val="en-US" w:eastAsia="pl-PL"/>
          <w14:ligatures w14:val="none"/>
        </w:rPr>
        <w:t>.1.2.</w:t>
      </w:r>
      <w:r w:rsidR="000E1D2C" w:rsidRPr="002537E8">
        <w:rPr>
          <w:rFonts w:eastAsia="Times New Roman" w:cs="Arial"/>
          <w:kern w:val="0"/>
          <w:sz w:val="19"/>
          <w:szCs w:val="19"/>
          <w:lang w:val="en-US" w:eastAsia="pl-PL"/>
          <w14:ligatures w14:val="none"/>
        </w:rPr>
        <w:tab/>
      </w:r>
      <w:r w:rsidR="000E1D2C" w:rsidRPr="002537E8">
        <w:rPr>
          <w:rFonts w:eastAsia="Arial" w:cs="Arial"/>
          <w:kern w:val="0"/>
          <w:sz w:val="19"/>
          <w:szCs w:val="19"/>
          <w:lang w:val="en-US" w:eastAsia="pl-PL"/>
          <w14:ligatures w14:val="none"/>
        </w:rPr>
        <w:t>Use of standard contractual clauses issued by the European Commission;</w:t>
      </w:r>
    </w:p>
    <w:p w14:paraId="17D3B751" w14:textId="77777777" w:rsidR="00BC1895" w:rsidRPr="002537E8" w:rsidRDefault="00000000">
      <w:pPr>
        <w:spacing w:after="120" w:line="274" w:lineRule="auto"/>
        <w:ind w:left="1021" w:hanging="420"/>
        <w:jc w:val="both"/>
        <w:rPr>
          <w:rFonts w:eastAsia="Arial" w:cs="Arial"/>
          <w:kern w:val="0"/>
          <w:sz w:val="19"/>
          <w:szCs w:val="19"/>
          <w:lang w:val="en-US" w:eastAsia="pl-PL"/>
          <w14:ligatures w14:val="none"/>
        </w:rPr>
      </w:pPr>
      <w:r w:rsidRPr="002537E8">
        <w:rPr>
          <w:rFonts w:eastAsia="Arial" w:cs="Arial"/>
          <w:kern w:val="0"/>
          <w:sz w:val="19"/>
          <w:szCs w:val="19"/>
          <w:lang w:val="en-US" w:eastAsia="pl-PL"/>
          <w14:ligatures w14:val="none"/>
        </w:rPr>
        <w:t>8</w:t>
      </w:r>
      <w:r w:rsidR="000E1D2C" w:rsidRPr="002537E8">
        <w:rPr>
          <w:rFonts w:eastAsia="Arial" w:cs="Arial"/>
          <w:kern w:val="0"/>
          <w:sz w:val="19"/>
          <w:szCs w:val="19"/>
          <w:lang w:val="en-US" w:eastAsia="pl-PL"/>
          <w14:ligatures w14:val="none"/>
        </w:rPr>
        <w:t>.1.3.</w:t>
      </w:r>
      <w:r w:rsidR="000E1D2C" w:rsidRPr="002537E8">
        <w:rPr>
          <w:rFonts w:eastAsia="Times New Roman" w:cs="Arial"/>
          <w:kern w:val="0"/>
          <w:sz w:val="19"/>
          <w:szCs w:val="19"/>
          <w:lang w:val="en-US" w:eastAsia="pl-PL"/>
          <w14:ligatures w14:val="none"/>
        </w:rPr>
        <w:tab/>
      </w:r>
      <w:r w:rsidR="000E1D2C" w:rsidRPr="002537E8">
        <w:rPr>
          <w:rFonts w:eastAsia="Arial" w:cs="Arial"/>
          <w:kern w:val="0"/>
          <w:sz w:val="19"/>
          <w:szCs w:val="19"/>
          <w:lang w:val="en-US" w:eastAsia="pl-PL"/>
          <w14:ligatures w14:val="none"/>
        </w:rPr>
        <w:t>The application of binding corporate rules approved by the competent supervisory authority;</w:t>
      </w:r>
    </w:p>
    <w:p w14:paraId="302C6862" w14:textId="77777777" w:rsidR="00BC1895" w:rsidRPr="002537E8" w:rsidRDefault="00000000">
      <w:pPr>
        <w:spacing w:after="120" w:line="274" w:lineRule="auto"/>
        <w:ind w:left="1021" w:hanging="420"/>
        <w:jc w:val="both"/>
        <w:rPr>
          <w:rFonts w:eastAsia="Arial" w:cs="Arial"/>
          <w:kern w:val="0"/>
          <w:sz w:val="19"/>
          <w:szCs w:val="19"/>
          <w:lang w:val="en-US" w:eastAsia="pl-PL"/>
          <w14:ligatures w14:val="none"/>
        </w:rPr>
      </w:pPr>
      <w:r w:rsidRPr="002537E8">
        <w:rPr>
          <w:rFonts w:eastAsia="Arial" w:cs="Arial"/>
          <w:kern w:val="0"/>
          <w:sz w:val="19"/>
          <w:szCs w:val="19"/>
          <w:lang w:val="en-US" w:eastAsia="pl-PL"/>
          <w14:ligatures w14:val="none"/>
        </w:rPr>
        <w:t>8</w:t>
      </w:r>
      <w:r w:rsidR="000E1D2C" w:rsidRPr="002537E8">
        <w:rPr>
          <w:rFonts w:eastAsia="Arial" w:cs="Arial"/>
          <w:kern w:val="0"/>
          <w:sz w:val="19"/>
          <w:szCs w:val="19"/>
          <w:lang w:val="en-US" w:eastAsia="pl-PL"/>
          <w14:ligatures w14:val="none"/>
        </w:rPr>
        <w:t>.1.4.</w:t>
      </w:r>
      <w:r w:rsidR="000E1D2C" w:rsidRPr="002537E8">
        <w:rPr>
          <w:rFonts w:eastAsia="Arial" w:cs="Arial"/>
          <w:kern w:val="0"/>
          <w:sz w:val="19"/>
          <w:szCs w:val="19"/>
          <w:lang w:val="en-US" w:eastAsia="pl-PL"/>
          <w14:ligatures w14:val="none"/>
        </w:rPr>
        <w:tab/>
        <w:t xml:space="preserve">in case of data transfers to the USA, cooperation with entities participating in the </w:t>
      </w:r>
      <w:r w:rsidRPr="002537E8">
        <w:rPr>
          <w:rFonts w:eastAsia="Arial" w:cs="Arial"/>
          <w:kern w:val="0"/>
          <w:sz w:val="19"/>
          <w:szCs w:val="19"/>
          <w:lang w:val="en-US" w:eastAsia="pl-PL"/>
          <w14:ligatures w14:val="none"/>
        </w:rPr>
        <w:t xml:space="preserve">EU-US Data Privacy Framework </w:t>
      </w:r>
      <w:r w:rsidR="000E1D2C" w:rsidRPr="002537E8">
        <w:rPr>
          <w:rFonts w:eastAsia="Arial" w:cs="Arial"/>
          <w:kern w:val="0"/>
          <w:sz w:val="19"/>
          <w:szCs w:val="19"/>
          <w:lang w:val="en-US" w:eastAsia="pl-PL"/>
          <w14:ligatures w14:val="none"/>
        </w:rPr>
        <w:t>programme approved by a decision of the European Commission.</w:t>
      </w:r>
    </w:p>
    <w:p w14:paraId="32AD35CB" w14:textId="77777777" w:rsidR="00BC1895" w:rsidRPr="002537E8" w:rsidRDefault="00000000">
      <w:pPr>
        <w:spacing w:after="120" w:line="274" w:lineRule="auto"/>
        <w:ind w:left="1021" w:hanging="420"/>
        <w:jc w:val="both"/>
        <w:rPr>
          <w:rFonts w:eastAsia="Arial" w:cs="Arial"/>
          <w:kern w:val="0"/>
          <w:sz w:val="19"/>
          <w:szCs w:val="19"/>
          <w:lang w:val="en-US" w:eastAsia="pl-PL"/>
          <w14:ligatures w14:val="none"/>
        </w:rPr>
      </w:pPr>
      <w:r w:rsidRPr="002537E8">
        <w:rPr>
          <w:rFonts w:eastAsia="Arial" w:cs="Arial"/>
          <w:kern w:val="0"/>
          <w:sz w:val="19"/>
          <w:szCs w:val="19"/>
          <w:lang w:val="en-US" w:eastAsia="pl-PL"/>
          <w14:ligatures w14:val="none"/>
        </w:rPr>
        <w:lastRenderedPageBreak/>
        <w:t>8</w:t>
      </w:r>
      <w:r w:rsidR="000E1D2C" w:rsidRPr="002537E8">
        <w:rPr>
          <w:rFonts w:eastAsia="Arial" w:cs="Arial"/>
          <w:kern w:val="0"/>
          <w:sz w:val="19"/>
          <w:szCs w:val="19"/>
          <w:lang w:val="en-US" w:eastAsia="pl-PL"/>
          <w14:ligatures w14:val="none"/>
        </w:rPr>
        <w:t>.2 The Controller shall inform the Data Subject of its intention to transfer personal data outside the EEA at the stage of collection.</w:t>
      </w:r>
    </w:p>
    <w:p w14:paraId="39F57D72" w14:textId="77777777" w:rsidR="00BC1895" w:rsidRPr="002537E8" w:rsidRDefault="00000000">
      <w:pPr>
        <w:spacing w:after="120" w:line="274" w:lineRule="auto"/>
        <w:ind w:left="1021" w:hanging="420"/>
        <w:jc w:val="both"/>
        <w:rPr>
          <w:rFonts w:eastAsia="Arial" w:cs="Arial"/>
          <w:kern w:val="0"/>
          <w:sz w:val="19"/>
          <w:szCs w:val="19"/>
          <w:lang w:val="en-US" w:eastAsia="pl-PL"/>
          <w14:ligatures w14:val="none"/>
        </w:rPr>
      </w:pPr>
      <w:r w:rsidRPr="002537E8">
        <w:rPr>
          <w:rFonts w:eastAsia="Arial" w:cs="Arial"/>
          <w:kern w:val="0"/>
          <w:sz w:val="19"/>
          <w:szCs w:val="19"/>
          <w:lang w:val="en-US" w:eastAsia="pl-PL"/>
          <w14:ligatures w14:val="none"/>
        </w:rPr>
        <w:t>The Data Subject may obtain more information about the safeguards that the Controller applies in data transfers outside the EEA (including obtaining a copy of such safeguards) by contacting the Controller (contact details are indicated in section 3 of this notice).</w:t>
      </w:r>
    </w:p>
    <w:p w14:paraId="19DA49F2" w14:textId="77777777" w:rsidR="00BC1895" w:rsidRPr="002537E8" w:rsidRDefault="00000000">
      <w:pPr>
        <w:keepNext/>
        <w:tabs>
          <w:tab w:val="left" w:pos="380"/>
        </w:tabs>
        <w:spacing w:before="480" w:after="240" w:line="0" w:lineRule="atLeast"/>
        <w:ind w:left="1021" w:hanging="420"/>
        <w:jc w:val="both"/>
        <w:outlineLvl w:val="2"/>
        <w:rPr>
          <w:rFonts w:eastAsia="Arial" w:cs="Arial"/>
          <w:b/>
          <w:kern w:val="0"/>
          <w:sz w:val="19"/>
          <w:szCs w:val="19"/>
          <w:lang w:val="en-US" w:eastAsia="pl-PL"/>
          <w14:ligatures w14:val="none"/>
        </w:rPr>
      </w:pPr>
      <w:r w:rsidRPr="002537E8">
        <w:rPr>
          <w:rFonts w:eastAsia="Arial" w:cs="Arial"/>
          <w:b/>
          <w:kern w:val="0"/>
          <w:sz w:val="19"/>
          <w:szCs w:val="19"/>
          <w:lang w:val="en-US" w:eastAsia="pl-PL"/>
          <w14:ligatures w14:val="none"/>
        </w:rPr>
        <w:t>9</w:t>
      </w:r>
      <w:r w:rsidR="000E1D2C" w:rsidRPr="002537E8">
        <w:rPr>
          <w:rFonts w:eastAsia="Arial" w:cs="Arial"/>
          <w:b/>
          <w:kern w:val="0"/>
          <w:sz w:val="19"/>
          <w:szCs w:val="19"/>
          <w:lang w:val="en-US" w:eastAsia="pl-PL"/>
          <w14:ligatures w14:val="none"/>
        </w:rPr>
        <w:t>. PERIOD OF PROCESSING OF PERSONAL DATA</w:t>
      </w:r>
    </w:p>
    <w:p w14:paraId="66537FFC" w14:textId="77777777" w:rsidR="00BC1895" w:rsidRPr="002537E8" w:rsidRDefault="00000000">
      <w:pPr>
        <w:spacing w:after="120" w:line="274" w:lineRule="auto"/>
        <w:ind w:left="1021" w:hanging="420"/>
        <w:jc w:val="both"/>
        <w:rPr>
          <w:rFonts w:eastAsia="Arial" w:cs="Arial"/>
          <w:kern w:val="0"/>
          <w:sz w:val="19"/>
          <w:szCs w:val="19"/>
          <w:lang w:val="en-US" w:eastAsia="pl-PL"/>
          <w14:ligatures w14:val="none"/>
        </w:rPr>
      </w:pPr>
      <w:r w:rsidRPr="002537E8">
        <w:rPr>
          <w:rFonts w:eastAsia="Arial" w:cs="Arial"/>
          <w:kern w:val="0"/>
          <w:sz w:val="19"/>
          <w:szCs w:val="19"/>
          <w:lang w:val="en-US" w:eastAsia="pl-PL"/>
          <w14:ligatures w14:val="none"/>
        </w:rPr>
        <w:t>9</w:t>
      </w:r>
      <w:r w:rsidR="000E1D2C" w:rsidRPr="002537E8">
        <w:rPr>
          <w:rFonts w:eastAsia="Arial" w:cs="Arial"/>
          <w:kern w:val="0"/>
          <w:sz w:val="19"/>
          <w:szCs w:val="19"/>
          <w:lang w:val="en-US" w:eastAsia="pl-PL"/>
          <w14:ligatures w14:val="none"/>
        </w:rPr>
        <w:t xml:space="preserve">.1 </w:t>
      </w:r>
      <w:r w:rsidR="00587A71" w:rsidRPr="002537E8">
        <w:rPr>
          <w:rFonts w:eastAsia="Arial" w:cs="Arial"/>
          <w:kern w:val="0"/>
          <w:sz w:val="19"/>
          <w:szCs w:val="19"/>
          <w:lang w:val="en-US" w:eastAsia="pl-PL"/>
          <w14:ligatures w14:val="none"/>
        </w:rPr>
        <w:t>If a request for compensation is unsuccessful, the Administrator shall retain the personal data contained in the request until the end of the calendar year in which the request for compensation was submitted</w:t>
      </w:r>
      <w:r w:rsidR="000E1D2C" w:rsidRPr="002537E8">
        <w:rPr>
          <w:rFonts w:eastAsia="Arial" w:cs="Arial"/>
          <w:kern w:val="0"/>
          <w:sz w:val="19"/>
          <w:szCs w:val="19"/>
          <w:lang w:val="en-US" w:eastAsia="pl-PL"/>
          <w14:ligatures w14:val="none"/>
        </w:rPr>
        <w:t>.</w:t>
      </w:r>
    </w:p>
    <w:p w14:paraId="2C61D3CB" w14:textId="77777777" w:rsidR="00BC1895" w:rsidRPr="002537E8" w:rsidRDefault="00000000">
      <w:pPr>
        <w:spacing w:after="120" w:line="274" w:lineRule="auto"/>
        <w:ind w:left="1021"/>
        <w:jc w:val="both"/>
        <w:rPr>
          <w:rFonts w:eastAsia="Arial" w:cs="Arial"/>
          <w:kern w:val="0"/>
          <w:sz w:val="19"/>
          <w:szCs w:val="19"/>
          <w:lang w:val="en-US" w:eastAsia="pl-PL"/>
          <w14:ligatures w14:val="none"/>
        </w:rPr>
      </w:pPr>
      <w:r w:rsidRPr="002537E8">
        <w:rPr>
          <w:rFonts w:eastAsia="Arial" w:cs="Arial"/>
          <w:kern w:val="0"/>
          <w:sz w:val="19"/>
          <w:szCs w:val="19"/>
          <w:lang w:val="en-US" w:eastAsia="pl-PL"/>
          <w14:ligatures w14:val="none"/>
        </w:rPr>
        <w:t xml:space="preserve">In the event of a successful application for compensation, the Administrator shall keep personal data until the end of the calendar month in which the compensation scheme in which the applicant participated ended, with personal data covered by accounting documents being independently kept for the period required by the Accounting Act and tax laws (5 full calendar years counted from the date of payment of compensation). </w:t>
      </w:r>
    </w:p>
    <w:p w14:paraId="4006E624" w14:textId="77777777" w:rsidR="00BC1895" w:rsidRPr="002537E8" w:rsidRDefault="00000000">
      <w:pPr>
        <w:spacing w:after="120" w:line="274" w:lineRule="auto"/>
        <w:ind w:left="1021" w:hanging="420"/>
        <w:jc w:val="both"/>
        <w:rPr>
          <w:rFonts w:eastAsia="Arial" w:cs="Arial"/>
          <w:kern w:val="0"/>
          <w:sz w:val="19"/>
          <w:szCs w:val="19"/>
          <w:lang w:val="en-US" w:eastAsia="pl-PL"/>
          <w14:ligatures w14:val="none"/>
        </w:rPr>
      </w:pPr>
      <w:r w:rsidRPr="002537E8">
        <w:rPr>
          <w:rFonts w:eastAsia="Arial" w:cs="Arial"/>
          <w:kern w:val="0"/>
          <w:sz w:val="19"/>
          <w:szCs w:val="19"/>
          <w:lang w:val="en-US" w:eastAsia="pl-PL"/>
          <w14:ligatures w14:val="none"/>
        </w:rPr>
        <w:t>9</w:t>
      </w:r>
      <w:r w:rsidR="000E1D2C" w:rsidRPr="002537E8">
        <w:rPr>
          <w:rFonts w:eastAsia="Arial" w:cs="Arial"/>
          <w:kern w:val="0"/>
          <w:sz w:val="19"/>
          <w:szCs w:val="19"/>
          <w:lang w:val="en-US" w:eastAsia="pl-PL"/>
          <w14:ligatures w14:val="none"/>
        </w:rPr>
        <w:t xml:space="preserve">.2 The </w:t>
      </w:r>
      <w:r w:rsidRPr="002537E8">
        <w:rPr>
          <w:rFonts w:eastAsia="Arial" w:cs="Arial"/>
          <w:kern w:val="0"/>
          <w:sz w:val="19"/>
          <w:szCs w:val="19"/>
          <w:lang w:val="en-US" w:eastAsia="pl-PL"/>
          <w14:ligatures w14:val="none"/>
        </w:rPr>
        <w:t>retention periods indicated in 9.1 above may be extended if the processing is necessary for the establishment or assertion of claims or the defence against claims, and thereafter only if and to the extent required by law. After the expiry of the retention period, the data shall be irreversibly deleted or anonymised.</w:t>
      </w:r>
    </w:p>
    <w:p w14:paraId="63B7D349" w14:textId="77777777" w:rsidR="00BC1895" w:rsidRPr="002537E8" w:rsidRDefault="00000000">
      <w:pPr>
        <w:keepNext/>
        <w:tabs>
          <w:tab w:val="left" w:pos="380"/>
        </w:tabs>
        <w:spacing w:after="240" w:line="0" w:lineRule="atLeast"/>
        <w:ind w:left="1021" w:hanging="420"/>
        <w:jc w:val="both"/>
        <w:outlineLvl w:val="2"/>
        <w:rPr>
          <w:rFonts w:eastAsia="Arial" w:cs="Arial"/>
          <w:b/>
          <w:kern w:val="0"/>
          <w:sz w:val="19"/>
          <w:szCs w:val="19"/>
          <w:lang w:val="en-US" w:eastAsia="pl-PL"/>
          <w14:ligatures w14:val="none"/>
        </w:rPr>
      </w:pPr>
      <w:r w:rsidRPr="002537E8">
        <w:rPr>
          <w:rFonts w:eastAsia="Arial" w:cs="Arial"/>
          <w:b/>
          <w:kern w:val="0"/>
          <w:sz w:val="19"/>
          <w:szCs w:val="19"/>
          <w:lang w:val="en-US" w:eastAsia="pl-PL"/>
          <w14:ligatures w14:val="none"/>
        </w:rPr>
        <w:t>10. POWERS RELATING TO THE PROCESSING OF PERSONAL DATA</w:t>
      </w:r>
    </w:p>
    <w:p w14:paraId="1E317A0D" w14:textId="77777777" w:rsidR="00BC1895" w:rsidRPr="002537E8" w:rsidRDefault="00000000">
      <w:pPr>
        <w:spacing w:after="120" w:line="274" w:lineRule="auto"/>
        <w:ind w:left="1021" w:hanging="420"/>
        <w:jc w:val="both"/>
        <w:rPr>
          <w:rFonts w:eastAsia="Arial" w:cs="Arial"/>
          <w:kern w:val="0"/>
          <w:sz w:val="19"/>
          <w:szCs w:val="19"/>
          <w:lang w:val="en-US" w:eastAsia="pl-PL"/>
          <w14:ligatures w14:val="none"/>
        </w:rPr>
      </w:pPr>
      <w:r w:rsidRPr="002537E8">
        <w:rPr>
          <w:rFonts w:eastAsia="Arial" w:cs="Arial"/>
          <w:kern w:val="0"/>
          <w:sz w:val="19"/>
          <w:szCs w:val="19"/>
          <w:lang w:val="en-US" w:eastAsia="pl-PL"/>
          <w14:ligatures w14:val="none"/>
        </w:rPr>
        <w:t>DATA SUBJECTS' RIGHTS</w:t>
      </w:r>
    </w:p>
    <w:p w14:paraId="6B241917" w14:textId="77777777" w:rsidR="00BC1895" w:rsidRPr="002537E8" w:rsidRDefault="00000000">
      <w:pPr>
        <w:spacing w:after="120" w:line="274" w:lineRule="auto"/>
        <w:ind w:left="1021" w:hanging="420"/>
        <w:jc w:val="both"/>
        <w:rPr>
          <w:rFonts w:eastAsia="Arial" w:cs="Arial"/>
          <w:kern w:val="0"/>
          <w:sz w:val="19"/>
          <w:szCs w:val="19"/>
          <w:lang w:val="en-US" w:eastAsia="pl-PL"/>
          <w14:ligatures w14:val="none"/>
        </w:rPr>
      </w:pPr>
      <w:r w:rsidRPr="002537E8">
        <w:rPr>
          <w:rFonts w:eastAsia="Arial" w:cs="Arial"/>
          <w:kern w:val="0"/>
          <w:sz w:val="19"/>
          <w:szCs w:val="19"/>
          <w:lang w:val="en-US" w:eastAsia="pl-PL"/>
          <w14:ligatures w14:val="none"/>
        </w:rPr>
        <w:t>10.1 Data subjects have the following rights:</w:t>
      </w:r>
    </w:p>
    <w:p w14:paraId="62E3756C" w14:textId="77777777" w:rsidR="00BC1895" w:rsidRPr="002537E8" w:rsidRDefault="00000000">
      <w:pPr>
        <w:spacing w:after="120" w:line="274" w:lineRule="auto"/>
        <w:ind w:left="1276" w:hanging="567"/>
        <w:jc w:val="both"/>
        <w:rPr>
          <w:rFonts w:eastAsia="Arial" w:cs="Arial"/>
          <w:kern w:val="0"/>
          <w:sz w:val="19"/>
          <w:szCs w:val="19"/>
          <w:lang w:val="en-US" w:eastAsia="pl-PL"/>
          <w14:ligatures w14:val="none"/>
        </w:rPr>
      </w:pPr>
      <w:r w:rsidRPr="002537E8">
        <w:rPr>
          <w:rFonts w:eastAsia="Arial" w:cs="Arial"/>
          <w:kern w:val="0"/>
          <w:sz w:val="19"/>
          <w:szCs w:val="19"/>
          <w:lang w:val="en-US" w:eastAsia="pl-PL"/>
          <w14:ligatures w14:val="none"/>
        </w:rPr>
        <w:t>10.1.1.</w:t>
      </w:r>
      <w:r w:rsidRPr="002537E8">
        <w:rPr>
          <w:rFonts w:eastAsia="Times New Roman" w:cs="Arial"/>
          <w:kern w:val="0"/>
          <w:sz w:val="19"/>
          <w:szCs w:val="19"/>
          <w:lang w:val="en-US" w:eastAsia="pl-PL"/>
          <w14:ligatures w14:val="none"/>
        </w:rPr>
        <w:tab/>
      </w:r>
      <w:r w:rsidRPr="002537E8">
        <w:rPr>
          <w:rFonts w:eastAsia="Arial" w:cs="Arial"/>
          <w:b/>
          <w:kern w:val="0"/>
          <w:sz w:val="19"/>
          <w:szCs w:val="19"/>
          <w:lang w:val="en-US" w:eastAsia="pl-PL"/>
          <w14:ligatures w14:val="none"/>
        </w:rPr>
        <w:t xml:space="preserve">The right to be informed about the processing of personal data </w:t>
      </w:r>
      <w:r w:rsidRPr="002537E8">
        <w:rPr>
          <w:rFonts w:eastAsia="Arial" w:cs="Arial"/>
          <w:kern w:val="0"/>
          <w:sz w:val="19"/>
          <w:szCs w:val="19"/>
          <w:lang w:val="en-US" w:eastAsia="pl-PL"/>
          <w14:ligatures w14:val="none"/>
        </w:rPr>
        <w:t>- on this basis the Administrator provides the individual making the request with information about the processing of personal data, including, in particular, the purposes and legal grounds for the processing, the scope of the data held, the entities to which they are</w:t>
      </w:r>
      <w:bookmarkStart w:id="37" w:name="page6"/>
      <w:bookmarkEnd w:id="37"/>
      <w:r w:rsidRPr="002537E8">
        <w:rPr>
          <w:rFonts w:eastAsia="Arial" w:cs="Arial"/>
          <w:kern w:val="0"/>
          <w:sz w:val="19"/>
          <w:szCs w:val="19"/>
          <w:lang w:val="en-US" w:eastAsia="pl-PL"/>
          <w14:ligatures w14:val="none"/>
        </w:rPr>
        <w:t xml:space="preserve"> disclosed, and the planned date of data erasure;</w:t>
      </w:r>
    </w:p>
    <w:p w14:paraId="4B1CA9FE" w14:textId="77777777" w:rsidR="00BC1895" w:rsidRPr="002537E8" w:rsidRDefault="00000000">
      <w:pPr>
        <w:spacing w:after="120" w:line="274" w:lineRule="auto"/>
        <w:ind w:left="1276" w:hanging="567"/>
        <w:jc w:val="both"/>
        <w:rPr>
          <w:rFonts w:eastAsia="Arial" w:cs="Arial"/>
          <w:kern w:val="0"/>
          <w:sz w:val="19"/>
          <w:szCs w:val="19"/>
          <w:lang w:val="en-US" w:eastAsia="pl-PL"/>
          <w14:ligatures w14:val="none"/>
        </w:rPr>
      </w:pPr>
      <w:r w:rsidRPr="002537E8">
        <w:rPr>
          <w:rFonts w:eastAsia="Arial" w:cs="Arial"/>
          <w:kern w:val="0"/>
          <w:sz w:val="19"/>
          <w:szCs w:val="19"/>
          <w:lang w:val="en-US" w:eastAsia="pl-PL"/>
          <w14:ligatures w14:val="none"/>
        </w:rPr>
        <w:t>10.1.2.</w:t>
      </w:r>
      <w:r w:rsidRPr="002537E8">
        <w:rPr>
          <w:rFonts w:eastAsia="Times New Roman" w:cs="Arial"/>
          <w:kern w:val="0"/>
          <w:sz w:val="19"/>
          <w:szCs w:val="19"/>
          <w:lang w:val="en-US" w:eastAsia="pl-PL"/>
          <w14:ligatures w14:val="none"/>
        </w:rPr>
        <w:tab/>
      </w:r>
      <w:r w:rsidRPr="002537E8">
        <w:rPr>
          <w:rFonts w:eastAsia="Arial" w:cs="Arial"/>
          <w:b/>
          <w:kern w:val="0"/>
          <w:sz w:val="19"/>
          <w:szCs w:val="19"/>
          <w:lang w:val="en-US" w:eastAsia="pl-PL"/>
          <w14:ligatures w14:val="none"/>
        </w:rPr>
        <w:t xml:space="preserve">The right of access to data, including the right to obtain a copy </w:t>
      </w:r>
      <w:r w:rsidRPr="002537E8">
        <w:rPr>
          <w:rFonts w:eastAsia="Arial" w:cs="Arial"/>
          <w:kern w:val="0"/>
          <w:sz w:val="19"/>
          <w:szCs w:val="19"/>
          <w:lang w:val="en-US" w:eastAsia="pl-PL"/>
          <w14:ligatures w14:val="none"/>
        </w:rPr>
        <w:t>of the data - on this basis the Administrator shall provide a copy of the processed personal data concerning the individual making the request;</w:t>
      </w:r>
    </w:p>
    <w:p w14:paraId="25B2557C" w14:textId="77777777" w:rsidR="00BC1895" w:rsidRPr="002537E8" w:rsidRDefault="00000000">
      <w:pPr>
        <w:spacing w:after="120" w:line="274" w:lineRule="auto"/>
        <w:ind w:left="1276" w:hanging="567"/>
        <w:jc w:val="both"/>
        <w:rPr>
          <w:rFonts w:eastAsia="Arial" w:cs="Arial"/>
          <w:kern w:val="0"/>
          <w:sz w:val="19"/>
          <w:szCs w:val="19"/>
          <w:lang w:val="en-US" w:eastAsia="pl-PL"/>
          <w14:ligatures w14:val="none"/>
        </w:rPr>
      </w:pPr>
      <w:r w:rsidRPr="002537E8">
        <w:rPr>
          <w:rFonts w:eastAsia="Arial" w:cs="Arial"/>
          <w:kern w:val="0"/>
          <w:sz w:val="19"/>
          <w:szCs w:val="19"/>
          <w:lang w:val="en-US" w:eastAsia="pl-PL"/>
          <w14:ligatures w14:val="none"/>
        </w:rPr>
        <w:t>10.1.3.</w:t>
      </w:r>
      <w:r w:rsidRPr="002537E8">
        <w:rPr>
          <w:rFonts w:eastAsia="Times New Roman" w:cs="Arial"/>
          <w:kern w:val="0"/>
          <w:sz w:val="19"/>
          <w:szCs w:val="19"/>
          <w:lang w:val="en-US" w:eastAsia="pl-PL"/>
          <w14:ligatures w14:val="none"/>
        </w:rPr>
        <w:tab/>
      </w:r>
      <w:r w:rsidRPr="002537E8">
        <w:rPr>
          <w:rFonts w:eastAsia="Arial" w:cs="Arial"/>
          <w:b/>
          <w:kern w:val="0"/>
          <w:sz w:val="19"/>
          <w:szCs w:val="19"/>
          <w:lang w:val="en-US" w:eastAsia="pl-PL"/>
          <w14:ligatures w14:val="none"/>
        </w:rPr>
        <w:t xml:space="preserve">Right of rectification </w:t>
      </w:r>
      <w:r w:rsidRPr="002537E8">
        <w:rPr>
          <w:rFonts w:eastAsia="Arial" w:cs="Arial"/>
          <w:kern w:val="0"/>
          <w:sz w:val="19"/>
          <w:szCs w:val="19"/>
          <w:lang w:val="en-US" w:eastAsia="pl-PL"/>
          <w14:ligatures w14:val="none"/>
        </w:rPr>
        <w:t xml:space="preserve">- The Administrator is obliged </w:t>
      </w:r>
      <w:r w:rsidRPr="002537E8">
        <w:rPr>
          <w:rFonts w:eastAsia="Arial" w:cs="Arial"/>
          <w:b/>
          <w:kern w:val="0"/>
          <w:sz w:val="19"/>
          <w:szCs w:val="19"/>
          <w:lang w:val="en-US" w:eastAsia="pl-PL"/>
          <w14:ligatures w14:val="none"/>
        </w:rPr>
        <w:t xml:space="preserve">to rectify </w:t>
      </w:r>
      <w:r w:rsidRPr="002537E8">
        <w:rPr>
          <w:rFonts w:eastAsia="Arial" w:cs="Arial"/>
          <w:kern w:val="0"/>
          <w:sz w:val="19"/>
          <w:szCs w:val="19"/>
          <w:lang w:val="en-US" w:eastAsia="pl-PL"/>
          <w14:ligatures w14:val="none"/>
        </w:rPr>
        <w:t>any inconsistencies or errors in the personal data processed and to complete them if they are incomplete;</w:t>
      </w:r>
    </w:p>
    <w:p w14:paraId="45863237" w14:textId="77777777" w:rsidR="00BC1895" w:rsidRPr="002537E8" w:rsidRDefault="00000000">
      <w:pPr>
        <w:spacing w:after="120" w:line="274" w:lineRule="auto"/>
        <w:ind w:left="1276" w:hanging="567"/>
        <w:jc w:val="both"/>
        <w:rPr>
          <w:rFonts w:eastAsia="Arial" w:cs="Arial"/>
          <w:kern w:val="0"/>
          <w:sz w:val="19"/>
          <w:szCs w:val="19"/>
          <w:lang w:val="en-US" w:eastAsia="pl-PL"/>
          <w14:ligatures w14:val="none"/>
        </w:rPr>
      </w:pPr>
      <w:r w:rsidRPr="002537E8">
        <w:rPr>
          <w:rFonts w:eastAsia="Arial" w:cs="Arial"/>
          <w:kern w:val="0"/>
          <w:sz w:val="19"/>
          <w:szCs w:val="19"/>
          <w:lang w:val="en-US" w:eastAsia="pl-PL"/>
          <w14:ligatures w14:val="none"/>
        </w:rPr>
        <w:t>10.1.4.</w:t>
      </w:r>
      <w:r w:rsidRPr="002537E8">
        <w:rPr>
          <w:rFonts w:eastAsia="Times New Roman" w:cs="Arial"/>
          <w:kern w:val="0"/>
          <w:sz w:val="19"/>
          <w:szCs w:val="19"/>
          <w:lang w:val="en-US" w:eastAsia="pl-PL"/>
          <w14:ligatures w14:val="none"/>
        </w:rPr>
        <w:tab/>
      </w:r>
      <w:r w:rsidRPr="002537E8">
        <w:rPr>
          <w:rFonts w:eastAsia="Arial" w:cs="Arial"/>
          <w:b/>
          <w:kern w:val="0"/>
          <w:sz w:val="19"/>
          <w:szCs w:val="19"/>
          <w:lang w:val="en-US" w:eastAsia="pl-PL"/>
          <w14:ligatures w14:val="none"/>
        </w:rPr>
        <w:t xml:space="preserve">The right to erasure </w:t>
      </w:r>
      <w:r w:rsidRPr="002537E8">
        <w:rPr>
          <w:rFonts w:eastAsia="Arial" w:cs="Arial"/>
          <w:kern w:val="0"/>
          <w:sz w:val="19"/>
          <w:szCs w:val="19"/>
          <w:lang w:val="en-US" w:eastAsia="pl-PL"/>
          <w14:ligatures w14:val="none"/>
        </w:rPr>
        <w:t>- on this basis, erasure can be requested if there are no reasons for which the Administrator has an obligation or legitimate interest to keep the data;</w:t>
      </w:r>
    </w:p>
    <w:p w14:paraId="48413C59" w14:textId="77777777" w:rsidR="00BC1895" w:rsidRPr="002537E8" w:rsidRDefault="00000000">
      <w:pPr>
        <w:spacing w:after="120" w:line="274" w:lineRule="auto"/>
        <w:ind w:left="1276" w:hanging="567"/>
        <w:jc w:val="both"/>
        <w:rPr>
          <w:rFonts w:eastAsia="Arial" w:cs="Arial"/>
          <w:kern w:val="0"/>
          <w:sz w:val="19"/>
          <w:szCs w:val="19"/>
          <w:lang w:val="en-US" w:eastAsia="pl-PL"/>
          <w14:ligatures w14:val="none"/>
        </w:rPr>
      </w:pPr>
      <w:r w:rsidRPr="002537E8">
        <w:rPr>
          <w:rFonts w:eastAsia="Arial" w:cs="Arial"/>
          <w:kern w:val="0"/>
          <w:sz w:val="19"/>
          <w:szCs w:val="19"/>
          <w:lang w:val="en-US" w:eastAsia="pl-PL"/>
          <w14:ligatures w14:val="none"/>
        </w:rPr>
        <w:t>10.1.5.</w:t>
      </w:r>
      <w:r w:rsidRPr="002537E8">
        <w:rPr>
          <w:rFonts w:eastAsia="Times New Roman" w:cs="Arial"/>
          <w:kern w:val="0"/>
          <w:sz w:val="19"/>
          <w:szCs w:val="19"/>
          <w:lang w:val="en-US" w:eastAsia="pl-PL"/>
          <w14:ligatures w14:val="none"/>
        </w:rPr>
        <w:tab/>
      </w:r>
      <w:r w:rsidRPr="002537E8">
        <w:rPr>
          <w:rFonts w:eastAsia="Arial" w:cs="Arial"/>
          <w:b/>
          <w:kern w:val="0"/>
          <w:sz w:val="19"/>
          <w:szCs w:val="19"/>
          <w:lang w:val="en-US" w:eastAsia="pl-PL"/>
          <w14:ligatures w14:val="none"/>
        </w:rPr>
        <w:t xml:space="preserve">The right to restrict processing </w:t>
      </w:r>
      <w:r w:rsidRPr="002537E8">
        <w:rPr>
          <w:rFonts w:eastAsia="Arial" w:cs="Arial"/>
          <w:kern w:val="0"/>
          <w:sz w:val="19"/>
          <w:szCs w:val="19"/>
          <w:lang w:val="en-US" w:eastAsia="pl-PL"/>
          <w14:ligatures w14:val="none"/>
        </w:rPr>
        <w:t>in the cases set out in Article 18 RODO;</w:t>
      </w:r>
    </w:p>
    <w:p w14:paraId="09B51068" w14:textId="77777777" w:rsidR="00BC1895" w:rsidRPr="002537E8" w:rsidRDefault="00000000">
      <w:pPr>
        <w:spacing w:after="120" w:line="274" w:lineRule="auto"/>
        <w:ind w:left="1276" w:hanging="567"/>
        <w:jc w:val="both"/>
        <w:rPr>
          <w:rFonts w:eastAsia="Arial" w:cs="Arial"/>
          <w:kern w:val="0"/>
          <w:sz w:val="19"/>
          <w:szCs w:val="19"/>
          <w:lang w:val="en-US" w:eastAsia="pl-PL"/>
          <w14:ligatures w14:val="none"/>
        </w:rPr>
      </w:pPr>
      <w:r w:rsidRPr="002537E8">
        <w:rPr>
          <w:rFonts w:eastAsia="Arial" w:cs="Arial"/>
          <w:kern w:val="0"/>
          <w:sz w:val="19"/>
          <w:szCs w:val="19"/>
          <w:lang w:val="en-US" w:eastAsia="pl-PL"/>
          <w14:ligatures w14:val="none"/>
        </w:rPr>
        <w:t>10.1.6.</w:t>
      </w:r>
      <w:r w:rsidRPr="002537E8">
        <w:rPr>
          <w:rFonts w:eastAsia="Times New Roman" w:cs="Arial"/>
          <w:kern w:val="0"/>
          <w:sz w:val="19"/>
          <w:szCs w:val="19"/>
          <w:lang w:val="en-US" w:eastAsia="pl-PL"/>
          <w14:ligatures w14:val="none"/>
        </w:rPr>
        <w:tab/>
      </w:r>
      <w:r w:rsidRPr="002537E8">
        <w:rPr>
          <w:rFonts w:eastAsia="Arial" w:cs="Arial"/>
          <w:b/>
          <w:kern w:val="0"/>
          <w:sz w:val="19"/>
          <w:szCs w:val="19"/>
          <w:lang w:val="en-US" w:eastAsia="pl-PL"/>
          <w14:ligatures w14:val="none"/>
        </w:rPr>
        <w:t xml:space="preserve">The right to data portability </w:t>
      </w:r>
      <w:r w:rsidRPr="002537E8">
        <w:rPr>
          <w:rFonts w:eastAsia="Arial" w:cs="Arial"/>
          <w:kern w:val="0"/>
          <w:sz w:val="19"/>
          <w:szCs w:val="19"/>
          <w:lang w:val="en-US" w:eastAsia="pl-PL"/>
          <w14:ligatures w14:val="none"/>
        </w:rPr>
        <w:t>- on this basis - to the extent that the data are processed by automated means in relation to the concluded contract or the consent given - the Administrator shall issue the personal data of the Data Subject in a computer readable format. It is also possible to request that the data be sent to another entity, provided, however, that there are technical possibilities in this regard both on the part of the Controller and the designated entity;</w:t>
      </w:r>
    </w:p>
    <w:p w14:paraId="024312BE" w14:textId="77777777" w:rsidR="00BC1895" w:rsidRPr="002537E8" w:rsidRDefault="00000000">
      <w:pPr>
        <w:spacing w:after="120" w:line="274" w:lineRule="auto"/>
        <w:ind w:left="1276" w:hanging="567"/>
        <w:jc w:val="both"/>
        <w:rPr>
          <w:rFonts w:eastAsia="Arial" w:cs="Arial"/>
          <w:kern w:val="0"/>
          <w:sz w:val="19"/>
          <w:szCs w:val="19"/>
          <w:lang w:val="en-US" w:eastAsia="pl-PL"/>
          <w14:ligatures w14:val="none"/>
        </w:rPr>
      </w:pPr>
      <w:r w:rsidRPr="002537E8">
        <w:rPr>
          <w:rFonts w:eastAsia="Arial" w:cs="Arial"/>
          <w:kern w:val="0"/>
          <w:sz w:val="19"/>
          <w:szCs w:val="19"/>
          <w:lang w:val="en-US" w:eastAsia="pl-PL"/>
          <w14:ligatures w14:val="none"/>
        </w:rPr>
        <w:lastRenderedPageBreak/>
        <w:t>10.1.7.</w:t>
      </w:r>
      <w:r w:rsidRPr="002537E8">
        <w:rPr>
          <w:rFonts w:eastAsia="Times New Roman" w:cs="Arial"/>
          <w:kern w:val="0"/>
          <w:sz w:val="19"/>
          <w:szCs w:val="19"/>
          <w:lang w:val="en-US" w:eastAsia="pl-PL"/>
          <w14:ligatures w14:val="none"/>
        </w:rPr>
        <w:tab/>
      </w:r>
      <w:r w:rsidRPr="002537E8">
        <w:rPr>
          <w:rFonts w:eastAsia="Arial" w:cs="Arial"/>
          <w:b/>
          <w:kern w:val="0"/>
          <w:sz w:val="19"/>
          <w:szCs w:val="19"/>
          <w:lang w:val="en-US" w:eastAsia="pl-PL"/>
          <w14:ligatures w14:val="none"/>
        </w:rPr>
        <w:t xml:space="preserve">Right to object to the processing </w:t>
      </w:r>
      <w:r w:rsidRPr="002537E8">
        <w:rPr>
          <w:rFonts w:eastAsia="Arial" w:cs="Arial"/>
          <w:kern w:val="0"/>
          <w:sz w:val="19"/>
          <w:szCs w:val="19"/>
          <w:lang w:val="en-US" w:eastAsia="pl-PL"/>
          <w14:ligatures w14:val="none"/>
        </w:rPr>
        <w:t xml:space="preserve">- The Data Subject may object at any time, on grounds relating to his/her particular situation, to the processing of personal data that is carried out on the basis of the legitimate interest of the Controller. The Controller will consider the objection if it is justified; </w:t>
      </w:r>
    </w:p>
    <w:p w14:paraId="6232B5E6" w14:textId="77777777" w:rsidR="00BC1895" w:rsidRPr="002537E8" w:rsidRDefault="00000000">
      <w:pPr>
        <w:spacing w:after="120" w:line="274" w:lineRule="auto"/>
        <w:ind w:left="1276" w:hanging="567"/>
        <w:jc w:val="both"/>
        <w:rPr>
          <w:rFonts w:eastAsia="Arial" w:cs="Arial"/>
          <w:kern w:val="0"/>
          <w:sz w:val="19"/>
          <w:szCs w:val="19"/>
          <w:lang w:val="en-US" w:eastAsia="pl-PL"/>
          <w14:ligatures w14:val="none"/>
        </w:rPr>
      </w:pPr>
      <w:r w:rsidRPr="002537E8">
        <w:rPr>
          <w:rFonts w:eastAsia="Arial" w:cs="Arial"/>
          <w:kern w:val="0"/>
          <w:sz w:val="19"/>
          <w:szCs w:val="19"/>
          <w:lang w:val="en-US" w:eastAsia="pl-PL"/>
          <w14:ligatures w14:val="none"/>
        </w:rPr>
        <w:t>10.1.8.</w:t>
      </w:r>
      <w:r w:rsidRPr="002537E8">
        <w:rPr>
          <w:rFonts w:eastAsia="Times New Roman" w:cs="Arial"/>
          <w:kern w:val="0"/>
          <w:sz w:val="19"/>
          <w:szCs w:val="19"/>
          <w:lang w:val="en-US" w:eastAsia="pl-PL"/>
          <w14:ligatures w14:val="none"/>
        </w:rPr>
        <w:tab/>
      </w:r>
      <w:r w:rsidRPr="002537E8">
        <w:rPr>
          <w:rFonts w:eastAsia="Arial" w:cs="Arial"/>
          <w:kern w:val="0"/>
          <w:sz w:val="19"/>
          <w:szCs w:val="19"/>
          <w:lang w:val="en-US" w:eastAsia="pl-PL"/>
          <w14:ligatures w14:val="none"/>
        </w:rPr>
        <w:t xml:space="preserve">The </w:t>
      </w:r>
      <w:r w:rsidRPr="002537E8">
        <w:rPr>
          <w:rFonts w:eastAsia="Arial" w:cs="Arial"/>
          <w:b/>
          <w:kern w:val="0"/>
          <w:sz w:val="19"/>
          <w:szCs w:val="19"/>
          <w:lang w:val="en-US" w:eastAsia="pl-PL"/>
          <w14:ligatures w14:val="none"/>
        </w:rPr>
        <w:t xml:space="preserve">right to withdraw consent </w:t>
      </w:r>
      <w:r w:rsidRPr="002537E8">
        <w:rPr>
          <w:rFonts w:eastAsia="Arial" w:cs="Arial"/>
          <w:kern w:val="0"/>
          <w:sz w:val="19"/>
          <w:szCs w:val="19"/>
          <w:lang w:val="en-US" w:eastAsia="pl-PL"/>
          <w14:ligatures w14:val="none"/>
        </w:rPr>
        <w:t>- if the Personal Data is processed on the basis of the consent given, the Data Subject has the right to withdraw it at any time, which, however, does not affect the lawfulness of the processing carried out before the withdrawal;</w:t>
      </w:r>
    </w:p>
    <w:p w14:paraId="4E791F35" w14:textId="77777777" w:rsidR="00BC1895" w:rsidRPr="002537E8" w:rsidRDefault="00000000">
      <w:pPr>
        <w:spacing w:after="120" w:line="274" w:lineRule="auto"/>
        <w:ind w:left="1276" w:hanging="567"/>
        <w:jc w:val="both"/>
        <w:rPr>
          <w:rFonts w:eastAsia="Arial" w:cs="Arial"/>
          <w:kern w:val="0"/>
          <w:sz w:val="19"/>
          <w:szCs w:val="19"/>
          <w:lang w:val="en-US" w:eastAsia="pl-PL"/>
          <w14:ligatures w14:val="none"/>
        </w:rPr>
      </w:pPr>
      <w:r w:rsidRPr="002537E8">
        <w:rPr>
          <w:rFonts w:eastAsia="Arial" w:cs="Arial"/>
          <w:kern w:val="0"/>
          <w:sz w:val="19"/>
          <w:szCs w:val="19"/>
          <w:lang w:val="en-US" w:eastAsia="pl-PL"/>
          <w14:ligatures w14:val="none"/>
        </w:rPr>
        <w:t>10.1.9.</w:t>
      </w:r>
      <w:r w:rsidRPr="002537E8">
        <w:rPr>
          <w:rFonts w:eastAsia="Times New Roman" w:cs="Arial"/>
          <w:kern w:val="0"/>
          <w:sz w:val="19"/>
          <w:szCs w:val="19"/>
          <w:lang w:val="en-US" w:eastAsia="pl-PL"/>
          <w14:ligatures w14:val="none"/>
        </w:rPr>
        <w:tab/>
      </w:r>
      <w:r w:rsidRPr="002537E8">
        <w:rPr>
          <w:rFonts w:eastAsia="Arial" w:cs="Arial"/>
          <w:b/>
          <w:kern w:val="0"/>
          <w:sz w:val="19"/>
          <w:szCs w:val="19"/>
          <w:lang w:val="en-US" w:eastAsia="pl-PL"/>
          <w14:ligatures w14:val="none"/>
        </w:rPr>
        <w:t xml:space="preserve">Right to lodge </w:t>
      </w:r>
      <w:r w:rsidRPr="002537E8">
        <w:rPr>
          <w:rFonts w:eastAsia="Arial" w:cs="Arial"/>
          <w:kern w:val="0"/>
          <w:sz w:val="19"/>
          <w:szCs w:val="19"/>
          <w:lang w:val="en-US" w:eastAsia="pl-PL"/>
          <w14:ligatures w14:val="none"/>
        </w:rPr>
        <w:t>a complaint - if the processing of personal data is considered to be in breach of the provisions of the RODO or other provisions relating to the protection of personal data, the Data Subject may lodge a complaint with a supervisory authority for the processing of personal data. In Poland, the supervisory authority is the President of the Office for Personal Data Protection (ul. Stawki 2, 00-193 Warsaw).</w:t>
      </w:r>
    </w:p>
    <w:p w14:paraId="17AF1F41" w14:textId="77777777" w:rsidR="00BC1895" w:rsidRPr="002537E8" w:rsidRDefault="00000000">
      <w:pPr>
        <w:spacing w:after="120" w:line="274" w:lineRule="auto"/>
        <w:ind w:left="1021" w:hanging="420"/>
        <w:jc w:val="both"/>
        <w:rPr>
          <w:rFonts w:eastAsia="Arial" w:cs="Arial"/>
          <w:kern w:val="0"/>
          <w:sz w:val="19"/>
          <w:szCs w:val="19"/>
          <w:lang w:val="en-US" w:eastAsia="pl-PL"/>
          <w14:ligatures w14:val="none"/>
        </w:rPr>
      </w:pPr>
      <w:r w:rsidRPr="002537E8">
        <w:rPr>
          <w:rFonts w:eastAsia="Arial" w:cs="Arial"/>
          <w:kern w:val="0"/>
          <w:sz w:val="19"/>
          <w:szCs w:val="19"/>
          <w:lang w:val="en-US" w:eastAsia="pl-PL"/>
          <w14:ligatures w14:val="none"/>
        </w:rPr>
        <w:t>These rights shall be granted in the cases and to the extent provided for by applicable law.</w:t>
      </w:r>
    </w:p>
    <w:p w14:paraId="344EC2C7" w14:textId="77777777" w:rsidR="00BC1895" w:rsidRPr="002537E8" w:rsidRDefault="00000000">
      <w:pPr>
        <w:spacing w:after="120" w:line="274" w:lineRule="auto"/>
        <w:ind w:left="1021" w:hanging="420"/>
        <w:jc w:val="both"/>
        <w:rPr>
          <w:rFonts w:eastAsia="Arial" w:cs="Arial"/>
          <w:kern w:val="0"/>
          <w:sz w:val="19"/>
          <w:szCs w:val="19"/>
          <w:lang w:val="en-US" w:eastAsia="pl-PL"/>
          <w14:ligatures w14:val="none"/>
        </w:rPr>
      </w:pPr>
      <w:r w:rsidRPr="002537E8">
        <w:rPr>
          <w:rFonts w:eastAsia="Arial" w:cs="Arial"/>
          <w:kern w:val="0"/>
          <w:sz w:val="19"/>
          <w:szCs w:val="19"/>
          <w:lang w:val="en-US" w:eastAsia="pl-PL"/>
          <w14:ligatures w14:val="none"/>
        </w:rPr>
        <w:t>TO REQUEST THE EXERCISE OF RIGHTS</w:t>
      </w:r>
    </w:p>
    <w:p w14:paraId="4C930EAE" w14:textId="77777777" w:rsidR="00BC1895" w:rsidRPr="002537E8" w:rsidRDefault="00000000">
      <w:pPr>
        <w:spacing w:after="120" w:line="274" w:lineRule="auto"/>
        <w:ind w:left="1021" w:hanging="420"/>
        <w:jc w:val="both"/>
        <w:rPr>
          <w:rFonts w:eastAsia="Arial" w:cs="Arial"/>
          <w:kern w:val="0"/>
          <w:sz w:val="19"/>
          <w:szCs w:val="19"/>
          <w:lang w:val="en-US" w:eastAsia="pl-PL"/>
          <w14:ligatures w14:val="none"/>
        </w:rPr>
      </w:pPr>
      <w:r w:rsidRPr="002537E8">
        <w:rPr>
          <w:rFonts w:eastAsia="Arial" w:cs="Arial"/>
          <w:kern w:val="0"/>
          <w:sz w:val="19"/>
          <w:szCs w:val="19"/>
          <w:lang w:val="en-US" w:eastAsia="pl-PL"/>
          <w14:ligatures w14:val="none"/>
        </w:rPr>
        <w:t>10.2 A request for the exercise of Data Subjects' rights can be made:</w:t>
      </w:r>
    </w:p>
    <w:p w14:paraId="40A70081" w14:textId="77777777" w:rsidR="00BC1895" w:rsidRPr="002537E8" w:rsidRDefault="00000000">
      <w:pPr>
        <w:spacing w:after="120" w:line="274" w:lineRule="auto"/>
        <w:ind w:left="1560" w:hanging="709"/>
        <w:jc w:val="both"/>
        <w:rPr>
          <w:rFonts w:eastAsia="Arial" w:cs="Arial"/>
          <w:kern w:val="0"/>
          <w:sz w:val="19"/>
          <w:szCs w:val="19"/>
          <w:lang w:val="en-US" w:eastAsia="pl-PL"/>
          <w14:ligatures w14:val="none"/>
        </w:rPr>
      </w:pPr>
      <w:r w:rsidRPr="002537E8">
        <w:rPr>
          <w:rFonts w:eastAsia="Arial" w:cs="Arial"/>
          <w:kern w:val="0"/>
          <w:sz w:val="19"/>
          <w:szCs w:val="19"/>
          <w:lang w:val="en-US" w:eastAsia="pl-PL"/>
          <w14:ligatures w14:val="none"/>
        </w:rPr>
        <w:t>10.2.1.</w:t>
      </w:r>
      <w:r w:rsidRPr="002537E8">
        <w:rPr>
          <w:rFonts w:eastAsia="Times New Roman" w:cs="Arial"/>
          <w:kern w:val="0"/>
          <w:sz w:val="19"/>
          <w:szCs w:val="19"/>
          <w:lang w:val="en-US" w:eastAsia="pl-PL"/>
          <w14:ligatures w14:val="none"/>
        </w:rPr>
        <w:tab/>
      </w:r>
      <w:r w:rsidRPr="002537E8">
        <w:rPr>
          <w:rFonts w:eastAsia="Arial" w:cs="Arial"/>
          <w:kern w:val="0"/>
          <w:sz w:val="19"/>
          <w:szCs w:val="19"/>
          <w:lang w:val="en-US" w:eastAsia="pl-PL"/>
          <w14:ligatures w14:val="none"/>
        </w:rPr>
        <w:t>in writing to the following address: Baltic Power, ul. Bielanska 12, 00-085 Warsaw with the note "Personal data";</w:t>
      </w:r>
    </w:p>
    <w:p w14:paraId="61CB1FCA" w14:textId="77777777" w:rsidR="00BC1895" w:rsidRPr="002537E8" w:rsidRDefault="00000000">
      <w:pPr>
        <w:spacing w:after="120" w:line="274" w:lineRule="auto"/>
        <w:ind w:left="1560" w:hanging="709"/>
        <w:jc w:val="both"/>
        <w:rPr>
          <w:rFonts w:eastAsia="Arial" w:cs="Arial"/>
          <w:color w:val="000080"/>
          <w:kern w:val="0"/>
          <w:sz w:val="19"/>
          <w:szCs w:val="19"/>
          <w:u w:val="single"/>
          <w:lang w:val="en-US" w:eastAsia="pl-PL"/>
          <w14:ligatures w14:val="none"/>
        </w:rPr>
      </w:pPr>
      <w:bookmarkStart w:id="38" w:name="page7"/>
      <w:bookmarkEnd w:id="38"/>
      <w:r w:rsidRPr="002537E8">
        <w:rPr>
          <w:rFonts w:eastAsia="Arial" w:cs="Arial"/>
          <w:kern w:val="0"/>
          <w:sz w:val="19"/>
          <w:szCs w:val="19"/>
          <w:lang w:val="en-US" w:eastAsia="pl-PL"/>
          <w14:ligatures w14:val="none"/>
        </w:rPr>
        <w:t>10.2.2.</w:t>
      </w:r>
      <w:r w:rsidRPr="002537E8">
        <w:rPr>
          <w:rFonts w:eastAsia="Times New Roman" w:cs="Arial"/>
          <w:kern w:val="0"/>
          <w:sz w:val="19"/>
          <w:szCs w:val="19"/>
          <w:lang w:val="en-US" w:eastAsia="pl-PL"/>
          <w14:ligatures w14:val="none"/>
        </w:rPr>
        <w:tab/>
      </w:r>
      <w:r w:rsidRPr="002537E8">
        <w:rPr>
          <w:rFonts w:eastAsia="Arial" w:cs="Arial"/>
          <w:kern w:val="0"/>
          <w:sz w:val="19"/>
          <w:szCs w:val="19"/>
          <w:lang w:val="en-US" w:eastAsia="pl-PL"/>
          <w14:ligatures w14:val="none"/>
        </w:rPr>
        <w:t xml:space="preserve">by e-mail to: </w:t>
      </w:r>
      <w:hyperlink r:id="rId12" w:history="1">
        <w:r w:rsidRPr="002537E8">
          <w:rPr>
            <w:rFonts w:eastAsia="Arial" w:cs="Arial"/>
            <w:color w:val="000080"/>
            <w:kern w:val="0"/>
            <w:sz w:val="19"/>
            <w:szCs w:val="19"/>
            <w:u w:val="single"/>
            <w:lang w:val="en-US" w:eastAsia="pl-PL"/>
            <w14:ligatures w14:val="none"/>
          </w:rPr>
          <w:t>newsletter@balticpower.pl</w:t>
        </w:r>
      </w:hyperlink>
    </w:p>
    <w:p w14:paraId="488F7ACC" w14:textId="77777777" w:rsidR="00BC1895" w:rsidRPr="002537E8" w:rsidRDefault="00000000">
      <w:pPr>
        <w:spacing w:after="120" w:line="274" w:lineRule="auto"/>
        <w:ind w:left="1021" w:hanging="420"/>
        <w:jc w:val="both"/>
        <w:rPr>
          <w:rFonts w:eastAsia="Arial" w:cs="Arial"/>
          <w:kern w:val="0"/>
          <w:sz w:val="19"/>
          <w:szCs w:val="19"/>
          <w:lang w:val="en-US" w:eastAsia="pl-PL"/>
          <w14:ligatures w14:val="none"/>
        </w:rPr>
      </w:pPr>
      <w:r w:rsidRPr="002537E8">
        <w:rPr>
          <w:rFonts w:eastAsia="Arial" w:cs="Arial"/>
          <w:kern w:val="0"/>
          <w:sz w:val="19"/>
          <w:szCs w:val="19"/>
          <w:lang w:val="en-US" w:eastAsia="pl-PL"/>
          <w14:ligatures w14:val="none"/>
        </w:rPr>
        <w:t>10.3 If the Administrator is unable to identify the individual on the basis of the request made, the Administrator will ask the applicant for the necessary additional information. It is not mandatory to provide such data, but failure to do so will result in the request being refused.</w:t>
      </w:r>
    </w:p>
    <w:p w14:paraId="4366CBF6" w14:textId="77777777" w:rsidR="00BC1895" w:rsidRPr="002537E8" w:rsidRDefault="00000000">
      <w:pPr>
        <w:spacing w:after="120" w:line="274" w:lineRule="auto"/>
        <w:ind w:left="1021" w:hanging="420"/>
        <w:jc w:val="both"/>
        <w:rPr>
          <w:rFonts w:eastAsia="Arial" w:cs="Arial"/>
          <w:kern w:val="0"/>
          <w:sz w:val="19"/>
          <w:szCs w:val="19"/>
          <w:lang w:val="en-US" w:eastAsia="pl-PL"/>
          <w14:ligatures w14:val="none"/>
        </w:rPr>
      </w:pPr>
      <w:r w:rsidRPr="002537E8">
        <w:rPr>
          <w:rFonts w:eastAsia="Arial" w:cs="Arial"/>
          <w:kern w:val="0"/>
          <w:sz w:val="19"/>
          <w:szCs w:val="19"/>
          <w:lang w:val="en-US" w:eastAsia="pl-PL"/>
          <w14:ligatures w14:val="none"/>
        </w:rPr>
        <w:t>10.4 The request may be made in person or through a proxy (e.g. a family member). For reasons of personal data security, the Administrator encourages the use of a power of attorney in a form certified by a notary public or an authorised legal counsel or attorney, which will significantly speed up the verification of the authenticity of the request.</w:t>
      </w:r>
    </w:p>
    <w:p w14:paraId="59AB6CC4" w14:textId="77777777" w:rsidR="00BC1895" w:rsidRPr="002537E8" w:rsidRDefault="00000000">
      <w:pPr>
        <w:spacing w:after="120" w:line="274" w:lineRule="auto"/>
        <w:ind w:left="1021" w:hanging="420"/>
        <w:jc w:val="both"/>
        <w:rPr>
          <w:rFonts w:eastAsia="Arial" w:cs="Arial"/>
          <w:kern w:val="0"/>
          <w:sz w:val="19"/>
          <w:szCs w:val="19"/>
          <w:lang w:val="en-US" w:eastAsia="pl-PL"/>
          <w14:ligatures w14:val="none"/>
        </w:rPr>
      </w:pPr>
      <w:r w:rsidRPr="002537E8">
        <w:rPr>
          <w:rFonts w:eastAsia="Arial" w:cs="Arial"/>
          <w:kern w:val="0"/>
          <w:sz w:val="19"/>
          <w:szCs w:val="19"/>
          <w:lang w:val="en-US" w:eastAsia="pl-PL"/>
          <w14:ligatures w14:val="none"/>
        </w:rPr>
        <w:t>10.5 The request will be responded to within 30 days of receipt. If it is necessary to extend this period, the Administrator will inform the requester of the reasons for this action and the period within which the request will be fulfilled.</w:t>
      </w:r>
    </w:p>
    <w:p w14:paraId="20787139" w14:textId="77777777" w:rsidR="00BC1895" w:rsidRPr="002537E8" w:rsidRDefault="00000000">
      <w:pPr>
        <w:spacing w:after="120" w:line="274" w:lineRule="auto"/>
        <w:ind w:left="1021" w:hanging="420"/>
        <w:jc w:val="both"/>
        <w:rPr>
          <w:rFonts w:eastAsia="Arial" w:cs="Arial"/>
          <w:kern w:val="0"/>
          <w:sz w:val="19"/>
          <w:szCs w:val="19"/>
          <w:lang w:val="en-US" w:eastAsia="pl-PL"/>
          <w14:ligatures w14:val="none"/>
        </w:rPr>
      </w:pPr>
      <w:r w:rsidRPr="002537E8">
        <w:rPr>
          <w:rFonts w:eastAsia="Arial" w:cs="Arial"/>
          <w:kern w:val="0"/>
          <w:sz w:val="19"/>
          <w:szCs w:val="19"/>
          <w:lang w:val="en-US" w:eastAsia="pl-PL"/>
          <w14:ligatures w14:val="none"/>
        </w:rPr>
        <w:t>10.6 The response to the request shall be provided by the Administrator in the same form in which it was addressed to the Administrator, unless the applicant has requested a response in a different form. Where the timing of the request prevents the Administrator from responding in writing and the extent of the applicant's personal data processed by the Administrator allows for electronic contact, the Administrator shall respond electronically.</w:t>
      </w:r>
    </w:p>
    <w:p w14:paraId="479C5F43" w14:textId="77777777" w:rsidR="00BC1895" w:rsidRPr="002537E8" w:rsidRDefault="00000000">
      <w:pPr>
        <w:spacing w:after="120" w:line="274" w:lineRule="auto"/>
        <w:ind w:left="1021" w:hanging="420"/>
        <w:jc w:val="both"/>
        <w:rPr>
          <w:rFonts w:eastAsia="Arial" w:cs="Arial"/>
          <w:kern w:val="0"/>
          <w:sz w:val="19"/>
          <w:szCs w:val="19"/>
          <w:lang w:val="en-US" w:eastAsia="pl-PL"/>
          <w14:ligatures w14:val="none"/>
        </w:rPr>
      </w:pPr>
      <w:r w:rsidRPr="002537E8">
        <w:rPr>
          <w:rFonts w:eastAsia="Arial" w:cs="Arial"/>
          <w:kern w:val="0"/>
          <w:sz w:val="19"/>
          <w:szCs w:val="19"/>
          <w:lang w:val="en-US" w:eastAsia="pl-PL"/>
          <w14:ligatures w14:val="none"/>
        </w:rPr>
        <w:t>10.7 The controller shall store information regarding the request made and the person who made the request, in order to ensure that compliance can be demonstrated and to establish, defend or assert possible claims by data subjects.</w:t>
      </w:r>
    </w:p>
    <w:p w14:paraId="54FF7916" w14:textId="77777777" w:rsidR="00BC1895" w:rsidRPr="002537E8" w:rsidRDefault="00000000">
      <w:pPr>
        <w:jc w:val="both"/>
        <w:rPr>
          <w:b/>
          <w:bCs/>
          <w:sz w:val="19"/>
          <w:szCs w:val="19"/>
          <w:lang w:val="en-US"/>
        </w:rPr>
      </w:pPr>
      <w:r w:rsidRPr="002537E8">
        <w:rPr>
          <w:b/>
          <w:bCs/>
          <w:sz w:val="19"/>
          <w:szCs w:val="19"/>
          <w:lang w:val="en-US"/>
        </w:rPr>
        <w:t>11. PROFILING OR AUTOMATED DECISION-MAKING</w:t>
      </w:r>
    </w:p>
    <w:p w14:paraId="67D52279" w14:textId="77777777" w:rsidR="00BC1895" w:rsidRPr="002537E8" w:rsidRDefault="00000000">
      <w:pPr>
        <w:jc w:val="both"/>
        <w:rPr>
          <w:sz w:val="19"/>
          <w:szCs w:val="19"/>
          <w:lang w:val="en-US"/>
        </w:rPr>
      </w:pPr>
      <w:r w:rsidRPr="002537E8">
        <w:rPr>
          <w:sz w:val="19"/>
          <w:szCs w:val="19"/>
          <w:lang w:val="en-US"/>
        </w:rPr>
        <w:t>The controller does not make automated decisions based on personal data or carry out profiling.</w:t>
      </w:r>
    </w:p>
    <w:p w14:paraId="769861DB" w14:textId="77777777" w:rsidR="000E1D2C" w:rsidRPr="002537E8" w:rsidRDefault="000E1D2C" w:rsidP="000E1D2C">
      <w:pPr>
        <w:jc w:val="both"/>
        <w:rPr>
          <w:sz w:val="19"/>
          <w:szCs w:val="19"/>
          <w:lang w:val="en-US"/>
        </w:rPr>
      </w:pPr>
    </w:p>
    <w:p w14:paraId="4EEF0FF6" w14:textId="77777777" w:rsidR="00DC7943" w:rsidRPr="002537E8" w:rsidRDefault="00DC7943" w:rsidP="000E1D2C">
      <w:pPr>
        <w:pStyle w:val="Akapitzlist"/>
        <w:ind w:left="426"/>
        <w:jc w:val="both"/>
        <w:rPr>
          <w:sz w:val="19"/>
          <w:szCs w:val="19"/>
          <w:lang w:val="en-US"/>
        </w:rPr>
      </w:pPr>
    </w:p>
    <w:sectPr w:rsidR="00DC7943" w:rsidRPr="002537E8">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0F094B" w14:textId="77777777" w:rsidR="004C38C2" w:rsidRDefault="004C38C2" w:rsidP="000E1D2C">
      <w:pPr>
        <w:spacing w:after="0" w:line="240" w:lineRule="auto"/>
      </w:pPr>
      <w:r>
        <w:separator/>
      </w:r>
    </w:p>
  </w:endnote>
  <w:endnote w:type="continuationSeparator" w:id="0">
    <w:p w14:paraId="2F372C83" w14:textId="77777777" w:rsidR="004C38C2" w:rsidRDefault="004C38C2" w:rsidP="000E1D2C">
      <w:pPr>
        <w:spacing w:after="0" w:line="240" w:lineRule="auto"/>
      </w:pPr>
      <w:r>
        <w:continuationSeparator/>
      </w:r>
    </w:p>
  </w:endnote>
  <w:endnote w:type="continuationNotice" w:id="1">
    <w:p w14:paraId="695B6FBE" w14:textId="77777777" w:rsidR="004C38C2" w:rsidRDefault="004C38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2818261"/>
      <w:docPartObj>
        <w:docPartGallery w:val="Page Numbers (Bottom of Page)"/>
        <w:docPartUnique/>
      </w:docPartObj>
    </w:sdtPr>
    <w:sdtEndPr>
      <w:rPr>
        <w:sz w:val="19"/>
        <w:szCs w:val="19"/>
      </w:rPr>
    </w:sdtEndPr>
    <w:sdtContent>
      <w:p w14:paraId="3771B641" w14:textId="77777777" w:rsidR="00BC1895" w:rsidRPr="002537E8" w:rsidRDefault="00000000">
        <w:pPr>
          <w:pStyle w:val="Stopka"/>
          <w:jc w:val="right"/>
          <w:rPr>
            <w:sz w:val="19"/>
            <w:szCs w:val="19"/>
            <w:lang w:val="en-US"/>
          </w:rPr>
        </w:pPr>
        <w:r w:rsidRPr="00BE69F6">
          <w:rPr>
            <w:sz w:val="19"/>
            <w:szCs w:val="19"/>
          </w:rPr>
          <w:fldChar w:fldCharType="begin"/>
        </w:r>
        <w:r w:rsidRPr="002537E8">
          <w:rPr>
            <w:sz w:val="19"/>
            <w:szCs w:val="19"/>
            <w:lang w:val="en-US"/>
          </w:rPr>
          <w:instrText>PAGE   \* MERGEFORMAT</w:instrText>
        </w:r>
        <w:r w:rsidRPr="00BE69F6">
          <w:rPr>
            <w:sz w:val="19"/>
            <w:szCs w:val="19"/>
          </w:rPr>
          <w:fldChar w:fldCharType="separate"/>
        </w:r>
        <w:r w:rsidRPr="002537E8">
          <w:rPr>
            <w:sz w:val="19"/>
            <w:szCs w:val="19"/>
            <w:lang w:val="en-US"/>
          </w:rPr>
          <w:t>2</w:t>
        </w:r>
        <w:r w:rsidRPr="00BE69F6">
          <w:rPr>
            <w:sz w:val="19"/>
            <w:szCs w:val="19"/>
          </w:rPr>
          <w:fldChar w:fldCharType="end"/>
        </w:r>
        <w:r w:rsidR="00410757">
          <w:rPr>
            <w:noProof/>
            <w:u w:val="single"/>
          </w:rPr>
          <mc:AlternateContent>
            <mc:Choice Requires="wps">
              <w:drawing>
                <wp:anchor distT="0" distB="0" distL="114300" distR="114300" simplePos="0" relativeHeight="251661312" behindDoc="0" locked="0" layoutInCell="1" allowOverlap="1" wp14:anchorId="402D3AB1" wp14:editId="223175E3">
                  <wp:simplePos x="0" y="0"/>
                  <wp:positionH relativeFrom="column">
                    <wp:posOffset>0</wp:posOffset>
                  </wp:positionH>
                  <wp:positionV relativeFrom="paragraph">
                    <wp:posOffset>0</wp:posOffset>
                  </wp:positionV>
                  <wp:extent cx="5794198" cy="694"/>
                  <wp:effectExtent l="0" t="0" r="35560" b="37465"/>
                  <wp:wrapNone/>
                  <wp:docPr id="1128171197" name="Łącznik prosty 1"/>
                  <wp:cNvGraphicFramePr/>
                  <a:graphic xmlns:a="http://schemas.openxmlformats.org/drawingml/2006/main">
                    <a:graphicData uri="http://schemas.microsoft.com/office/word/2010/wordprocessingShape">
                      <wps:wsp>
                        <wps:cNvCnPr/>
                        <wps:spPr>
                          <a:xfrm flipV="1">
                            <a:off x="0" y="0"/>
                            <a:ext cx="5794198" cy="69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w:pict>
                <v:line id="Łącznik prosty 1" style="position:absolute;flip:y;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color="black [3213]" strokeweigh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" from="0,0" to="456.25pt,.05pt" w14:anchorId="1285BE3E">
                  <v:stroke joinstyle="miter"/>
                </v:line>
              </w:pict>
            </mc:Fallback>
          </mc:AlternateContent>
        </w:r>
      </w:p>
    </w:sdtContent>
  </w:sdt>
  <w:p w14:paraId="2069B89A" w14:textId="77777777" w:rsidR="00BC1895" w:rsidRPr="002537E8" w:rsidRDefault="00000000">
    <w:pPr>
      <w:pStyle w:val="Stopka"/>
      <w:rPr>
        <w:lang w:val="en-US"/>
      </w:rPr>
    </w:pPr>
    <w:r w:rsidRPr="002537E8">
      <w:rPr>
        <w:sz w:val="19"/>
        <w:szCs w:val="19"/>
        <w:lang w:val="en-US"/>
      </w:rPr>
      <w:t>Regulations to the application for compensation to recreational fishing vessel owners for the construction of the Baltic Power offshore wind farm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40C92" w14:textId="77777777" w:rsidR="004C38C2" w:rsidRDefault="004C38C2" w:rsidP="000E1D2C">
      <w:pPr>
        <w:spacing w:after="0" w:line="240" w:lineRule="auto"/>
      </w:pPr>
      <w:r>
        <w:separator/>
      </w:r>
    </w:p>
  </w:footnote>
  <w:footnote w:type="continuationSeparator" w:id="0">
    <w:p w14:paraId="237C6B4F" w14:textId="77777777" w:rsidR="004C38C2" w:rsidRDefault="004C38C2" w:rsidP="000E1D2C">
      <w:pPr>
        <w:spacing w:after="0" w:line="240" w:lineRule="auto"/>
      </w:pPr>
      <w:r>
        <w:continuationSeparator/>
      </w:r>
    </w:p>
  </w:footnote>
  <w:footnote w:type="continuationNotice" w:id="1">
    <w:p w14:paraId="265EFB8B" w14:textId="77777777" w:rsidR="004C38C2" w:rsidRDefault="004C38C2">
      <w:pPr>
        <w:spacing w:after="0" w:line="240" w:lineRule="auto"/>
      </w:pPr>
    </w:p>
  </w:footnote>
  <w:footnote w:id="2">
    <w:p w14:paraId="5E845A48" w14:textId="77777777" w:rsidR="00BC1895" w:rsidRPr="002537E8" w:rsidRDefault="00000000">
      <w:pPr>
        <w:pStyle w:val="Tekstprzypisudolnego"/>
        <w:rPr>
          <w:lang w:val="en-US"/>
        </w:rPr>
      </w:pPr>
      <w:r w:rsidRPr="00FF0609">
        <w:rPr>
          <w:rStyle w:val="Odwoanieprzypisudolnego"/>
        </w:rPr>
        <w:footnoteRef/>
      </w:r>
      <w:r w:rsidRPr="002537E8">
        <w:rPr>
          <w:lang w:val="en-US"/>
        </w:rPr>
        <w:t xml:space="preserve"> Complete only the relevant fields.</w:t>
      </w:r>
    </w:p>
  </w:footnote>
  <w:footnote w:id="3">
    <w:p w14:paraId="16886DAD" w14:textId="77777777" w:rsidR="00BC1895" w:rsidRPr="002537E8" w:rsidRDefault="00000000">
      <w:pPr>
        <w:pStyle w:val="Tekstprzypisudolnego"/>
        <w:rPr>
          <w:lang w:val="en-US"/>
        </w:rPr>
      </w:pPr>
      <w:r>
        <w:rPr>
          <w:rStyle w:val="Odwoanieprzypisudolnego"/>
        </w:rPr>
        <w:footnoteRef/>
      </w:r>
      <w:r w:rsidRPr="002537E8">
        <w:rPr>
          <w:lang w:val="en-US"/>
        </w:rPr>
        <w:t xml:space="preserve"> Delete as appropriate</w:t>
      </w:r>
    </w:p>
  </w:footnote>
  <w:footnote w:id="4">
    <w:p w14:paraId="0AE44072" w14:textId="77777777" w:rsidR="00BC1895" w:rsidRPr="002537E8" w:rsidRDefault="00000000">
      <w:pPr>
        <w:pStyle w:val="Tekstprzypisudolnego"/>
        <w:rPr>
          <w:lang w:val="en-US"/>
        </w:rPr>
      </w:pPr>
      <w:r>
        <w:rPr>
          <w:rStyle w:val="Odwoanieprzypisudolnego"/>
        </w:rPr>
        <w:footnoteRef/>
      </w:r>
      <w:r w:rsidRPr="002537E8">
        <w:rPr>
          <w:lang w:val="en-US"/>
        </w:rPr>
        <w:t xml:space="preserve"> Delete as appropriate</w:t>
      </w:r>
    </w:p>
  </w:footnote>
  <w:footnote w:id="5">
    <w:p w14:paraId="71890A89" w14:textId="77777777" w:rsidR="00BC1895" w:rsidRDefault="00000000">
      <w:pPr>
        <w:pStyle w:val="Tekstprzypisudolnego"/>
      </w:pPr>
      <w:r>
        <w:rPr>
          <w:rStyle w:val="Odwoanieprzypisudolnego"/>
        </w:rPr>
        <w:footnoteRef/>
      </w:r>
      <w:r>
        <w:t xml:space="preserve"> Select the correct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87E41" w14:textId="77407617" w:rsidR="00BC1895" w:rsidRDefault="00000000">
    <w:pPr>
      <w:pStyle w:val="Nagwek"/>
      <w:tabs>
        <w:tab w:val="clear" w:pos="9026"/>
        <w:tab w:val="right" w:pos="9072"/>
      </w:tabs>
      <w:jc w:val="center"/>
    </w:pPr>
    <w:r>
      <w:rPr>
        <w:noProof/>
        <w:u w:val="single"/>
      </w:rPr>
      <mc:AlternateContent>
        <mc:Choice Requires="wps">
          <w:drawing>
            <wp:anchor distT="0" distB="0" distL="114300" distR="114300" simplePos="0" relativeHeight="251659264" behindDoc="0" locked="0" layoutInCell="1" allowOverlap="1" wp14:anchorId="17218F63" wp14:editId="7D8673E5">
              <wp:simplePos x="0" y="0"/>
              <wp:positionH relativeFrom="column">
                <wp:posOffset>-6659</wp:posOffset>
              </wp:positionH>
              <wp:positionV relativeFrom="paragraph">
                <wp:posOffset>1081508</wp:posOffset>
              </wp:positionV>
              <wp:extent cx="5794198" cy="694"/>
              <wp:effectExtent l="0" t="0" r="35560" b="37465"/>
              <wp:wrapNone/>
              <wp:docPr id="2026007364" name="Łącznik prosty 1"/>
              <wp:cNvGraphicFramePr/>
              <a:graphic xmlns:a="http://schemas.openxmlformats.org/drawingml/2006/main">
                <a:graphicData uri="http://schemas.microsoft.com/office/word/2010/wordprocessingShape">
                  <wps:wsp>
                    <wps:cNvCnPr/>
                    <wps:spPr>
                      <a:xfrm flipV="1">
                        <a:off x="0" y="0"/>
                        <a:ext cx="5794198" cy="69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14="http://schemas.microsoft.com/office/drawing/2010/main" xmlns:pic="http://schemas.openxmlformats.org/drawingml/2006/picture" xmlns:a="http://schemas.openxmlformats.org/drawingml/2006/main">
          <w:pict>
            <v:line id="Łącznik prosty 1" style="position:absolute;flip:y;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color="black [3213]" strokeweigh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" from="-.5pt,85.15pt" to="455.75pt,85.2pt" w14:anchorId="12E8F446">
              <v:stroke joinstyle="miter"/>
            </v:line>
          </w:pict>
        </mc:Fallback>
      </mc:AlternateContent>
    </w:r>
    <w:r w:rsidR="002537E8">
      <w:rPr>
        <w:noProof/>
      </w:rPr>
      <w:drawing>
        <wp:inline distT="0" distB="0" distL="0" distR="0" wp14:anchorId="56605D62" wp14:editId="513D9005">
          <wp:extent cx="898818" cy="982345"/>
          <wp:effectExtent l="0" t="0" r="0" b="8255"/>
          <wp:docPr id="141821827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5727" cy="1000825"/>
                  </a:xfrm>
                  <a:prstGeom prst="rect">
                    <a:avLst/>
                  </a:prstGeom>
                  <a:noFill/>
                  <a:ln>
                    <a:noFill/>
                  </a:ln>
                </pic:spPr>
              </pic:pic>
            </a:graphicData>
          </a:graphic>
        </wp:inline>
      </w:drawing>
    </w:r>
  </w:p>
  <w:p w14:paraId="4C80495F" w14:textId="77777777" w:rsidR="00F82E71" w:rsidRPr="00410757" w:rsidRDefault="00F82E71">
    <w:pPr>
      <w:pStyle w:val="Nagwek"/>
      <w:rPr>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41810"/>
    <w:multiLevelType w:val="hybridMultilevel"/>
    <w:tmpl w:val="A4AAA5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0C3495"/>
    <w:multiLevelType w:val="hybridMultilevel"/>
    <w:tmpl w:val="2C4E0572"/>
    <w:lvl w:ilvl="0" w:tplc="FFFFFFFF">
      <w:start w:val="1"/>
      <w:numFmt w:val="lowerLetter"/>
      <w:lvlText w:val="%1)"/>
      <w:lvlJc w:val="left"/>
      <w:pPr>
        <w:ind w:left="720" w:hanging="360"/>
      </w:pPr>
    </w:lvl>
    <w:lvl w:ilvl="1" w:tplc="0415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7F5054D"/>
    <w:multiLevelType w:val="hybridMultilevel"/>
    <w:tmpl w:val="0DFCBF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7FF6046"/>
    <w:multiLevelType w:val="hybridMultilevel"/>
    <w:tmpl w:val="3F8C313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87D0A"/>
    <w:multiLevelType w:val="hybridMultilevel"/>
    <w:tmpl w:val="884AF60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7333D44"/>
    <w:multiLevelType w:val="hybridMultilevel"/>
    <w:tmpl w:val="3926CB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A57328A"/>
    <w:multiLevelType w:val="multilevel"/>
    <w:tmpl w:val="B7501D86"/>
    <w:lvl w:ilvl="0">
      <w:start w:val="1"/>
      <w:numFmt w:val="decimal"/>
      <w:lvlText w:val="%1."/>
      <w:lvlJc w:val="left"/>
      <w:pPr>
        <w:ind w:left="720" w:hanging="360"/>
      </w:pPr>
      <w:rPr>
        <w:rFonts w:hint="default"/>
      </w:rPr>
    </w:lvl>
    <w:lvl w:ilvl="1">
      <w:start w:val="3"/>
      <w:numFmt w:val="decimal"/>
      <w:isLgl/>
      <w:lvlText w:val="%1.%2."/>
      <w:lvlJc w:val="left"/>
      <w:pPr>
        <w:ind w:left="1381" w:hanging="360"/>
      </w:pPr>
      <w:rPr>
        <w:rFonts w:hint="default"/>
      </w:rPr>
    </w:lvl>
    <w:lvl w:ilvl="2">
      <w:start w:val="1"/>
      <w:numFmt w:val="decimal"/>
      <w:isLgl/>
      <w:lvlText w:val="%1.%2.%3."/>
      <w:lvlJc w:val="left"/>
      <w:pPr>
        <w:ind w:left="2402" w:hanging="720"/>
      </w:pPr>
      <w:rPr>
        <w:rFonts w:hint="default"/>
      </w:rPr>
    </w:lvl>
    <w:lvl w:ilvl="3">
      <w:start w:val="1"/>
      <w:numFmt w:val="decimal"/>
      <w:isLgl/>
      <w:lvlText w:val="%1.%2.%3.%4."/>
      <w:lvlJc w:val="left"/>
      <w:pPr>
        <w:ind w:left="3063" w:hanging="720"/>
      </w:pPr>
      <w:rPr>
        <w:rFonts w:hint="default"/>
      </w:rPr>
    </w:lvl>
    <w:lvl w:ilvl="4">
      <w:start w:val="1"/>
      <w:numFmt w:val="decimal"/>
      <w:isLgl/>
      <w:lvlText w:val="%1.%2.%3.%4.%5."/>
      <w:lvlJc w:val="left"/>
      <w:pPr>
        <w:ind w:left="4084" w:hanging="1080"/>
      </w:pPr>
      <w:rPr>
        <w:rFonts w:hint="default"/>
      </w:rPr>
    </w:lvl>
    <w:lvl w:ilvl="5">
      <w:start w:val="1"/>
      <w:numFmt w:val="decimal"/>
      <w:isLgl/>
      <w:lvlText w:val="%1.%2.%3.%4.%5.%6."/>
      <w:lvlJc w:val="left"/>
      <w:pPr>
        <w:ind w:left="4745" w:hanging="1080"/>
      </w:pPr>
      <w:rPr>
        <w:rFonts w:hint="default"/>
      </w:rPr>
    </w:lvl>
    <w:lvl w:ilvl="6">
      <w:start w:val="1"/>
      <w:numFmt w:val="decimal"/>
      <w:isLgl/>
      <w:lvlText w:val="%1.%2.%3.%4.%5.%6.%7."/>
      <w:lvlJc w:val="left"/>
      <w:pPr>
        <w:ind w:left="5766" w:hanging="1440"/>
      </w:pPr>
      <w:rPr>
        <w:rFonts w:hint="default"/>
      </w:rPr>
    </w:lvl>
    <w:lvl w:ilvl="7">
      <w:start w:val="1"/>
      <w:numFmt w:val="decimal"/>
      <w:isLgl/>
      <w:lvlText w:val="%1.%2.%3.%4.%5.%6.%7.%8."/>
      <w:lvlJc w:val="left"/>
      <w:pPr>
        <w:ind w:left="6427" w:hanging="1440"/>
      </w:pPr>
      <w:rPr>
        <w:rFonts w:hint="default"/>
      </w:rPr>
    </w:lvl>
    <w:lvl w:ilvl="8">
      <w:start w:val="1"/>
      <w:numFmt w:val="decimal"/>
      <w:isLgl/>
      <w:lvlText w:val="%1.%2.%3.%4.%5.%6.%7.%8.%9."/>
      <w:lvlJc w:val="left"/>
      <w:pPr>
        <w:ind w:left="7448" w:hanging="1800"/>
      </w:pPr>
      <w:rPr>
        <w:rFonts w:hint="default"/>
      </w:rPr>
    </w:lvl>
  </w:abstractNum>
  <w:abstractNum w:abstractNumId="7" w15:restartNumberingAfterBreak="0">
    <w:nsid w:val="1D5C0DC6"/>
    <w:multiLevelType w:val="hybridMultilevel"/>
    <w:tmpl w:val="4CDE4D6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E0B3289"/>
    <w:multiLevelType w:val="hybridMultilevel"/>
    <w:tmpl w:val="F62CBC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1725BB4"/>
    <w:multiLevelType w:val="hybridMultilevel"/>
    <w:tmpl w:val="DBC242D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036466D"/>
    <w:multiLevelType w:val="hybridMultilevel"/>
    <w:tmpl w:val="10BEBD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15C530E"/>
    <w:multiLevelType w:val="hybridMultilevel"/>
    <w:tmpl w:val="28D0FF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3895480"/>
    <w:multiLevelType w:val="hybridMultilevel"/>
    <w:tmpl w:val="D67A838E"/>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FF01FEB"/>
    <w:multiLevelType w:val="hybridMultilevel"/>
    <w:tmpl w:val="87D6A318"/>
    <w:lvl w:ilvl="0" w:tplc="387A0092">
      <w:start w:val="1"/>
      <w:numFmt w:val="bullet"/>
      <w:lvlText w:val="•"/>
      <w:lvlJc w:val="left"/>
      <w:pPr>
        <w:tabs>
          <w:tab w:val="num" w:pos="360"/>
        </w:tabs>
        <w:ind w:left="360" w:hanging="360"/>
      </w:pPr>
      <w:rPr>
        <w:rFonts w:ascii="Arial" w:hAnsi="Arial" w:hint="default"/>
      </w:rPr>
    </w:lvl>
    <w:lvl w:ilvl="1" w:tplc="3898715C">
      <w:numFmt w:val="bullet"/>
      <w:lvlText w:val="•"/>
      <w:lvlJc w:val="left"/>
      <w:pPr>
        <w:tabs>
          <w:tab w:val="num" w:pos="1080"/>
        </w:tabs>
        <w:ind w:left="1080" w:hanging="360"/>
      </w:pPr>
      <w:rPr>
        <w:rFonts w:ascii="Arial" w:hAnsi="Arial" w:hint="default"/>
      </w:rPr>
    </w:lvl>
    <w:lvl w:ilvl="2" w:tplc="645EF44E">
      <w:numFmt w:val="bullet"/>
      <w:lvlText w:val="•"/>
      <w:lvlJc w:val="left"/>
      <w:pPr>
        <w:tabs>
          <w:tab w:val="num" w:pos="1800"/>
        </w:tabs>
        <w:ind w:left="1800" w:hanging="360"/>
      </w:pPr>
      <w:rPr>
        <w:rFonts w:ascii="Arial" w:hAnsi="Arial" w:hint="default"/>
      </w:rPr>
    </w:lvl>
    <w:lvl w:ilvl="3" w:tplc="EAC2A796">
      <w:start w:val="1"/>
      <w:numFmt w:val="bullet"/>
      <w:lvlText w:val="•"/>
      <w:lvlJc w:val="left"/>
      <w:pPr>
        <w:tabs>
          <w:tab w:val="num" w:pos="2520"/>
        </w:tabs>
        <w:ind w:left="2520" w:hanging="360"/>
      </w:pPr>
      <w:rPr>
        <w:rFonts w:ascii="Arial" w:hAnsi="Arial" w:hint="default"/>
      </w:rPr>
    </w:lvl>
    <w:lvl w:ilvl="4" w:tplc="AFEC861A" w:tentative="1">
      <w:start w:val="1"/>
      <w:numFmt w:val="bullet"/>
      <w:lvlText w:val="•"/>
      <w:lvlJc w:val="left"/>
      <w:pPr>
        <w:tabs>
          <w:tab w:val="num" w:pos="3240"/>
        </w:tabs>
        <w:ind w:left="3240" w:hanging="360"/>
      </w:pPr>
      <w:rPr>
        <w:rFonts w:ascii="Arial" w:hAnsi="Arial" w:hint="default"/>
      </w:rPr>
    </w:lvl>
    <w:lvl w:ilvl="5" w:tplc="1C1E0E88" w:tentative="1">
      <w:start w:val="1"/>
      <w:numFmt w:val="bullet"/>
      <w:lvlText w:val="•"/>
      <w:lvlJc w:val="left"/>
      <w:pPr>
        <w:tabs>
          <w:tab w:val="num" w:pos="3960"/>
        </w:tabs>
        <w:ind w:left="3960" w:hanging="360"/>
      </w:pPr>
      <w:rPr>
        <w:rFonts w:ascii="Arial" w:hAnsi="Arial" w:hint="default"/>
      </w:rPr>
    </w:lvl>
    <w:lvl w:ilvl="6" w:tplc="C41039C2" w:tentative="1">
      <w:start w:val="1"/>
      <w:numFmt w:val="bullet"/>
      <w:lvlText w:val="•"/>
      <w:lvlJc w:val="left"/>
      <w:pPr>
        <w:tabs>
          <w:tab w:val="num" w:pos="4680"/>
        </w:tabs>
        <w:ind w:left="4680" w:hanging="360"/>
      </w:pPr>
      <w:rPr>
        <w:rFonts w:ascii="Arial" w:hAnsi="Arial" w:hint="default"/>
      </w:rPr>
    </w:lvl>
    <w:lvl w:ilvl="7" w:tplc="39ACDFB8" w:tentative="1">
      <w:start w:val="1"/>
      <w:numFmt w:val="bullet"/>
      <w:lvlText w:val="•"/>
      <w:lvlJc w:val="left"/>
      <w:pPr>
        <w:tabs>
          <w:tab w:val="num" w:pos="5400"/>
        </w:tabs>
        <w:ind w:left="5400" w:hanging="360"/>
      </w:pPr>
      <w:rPr>
        <w:rFonts w:ascii="Arial" w:hAnsi="Arial" w:hint="default"/>
      </w:rPr>
    </w:lvl>
    <w:lvl w:ilvl="8" w:tplc="3CA4DE94"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40EA0896"/>
    <w:multiLevelType w:val="hybridMultilevel"/>
    <w:tmpl w:val="7A50E42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2ED3940"/>
    <w:multiLevelType w:val="hybridMultilevel"/>
    <w:tmpl w:val="10BEBD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795744A"/>
    <w:multiLevelType w:val="hybridMultilevel"/>
    <w:tmpl w:val="50EA84E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E5C5B59"/>
    <w:multiLevelType w:val="hybridMultilevel"/>
    <w:tmpl w:val="83C0FB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EE61EA8"/>
    <w:multiLevelType w:val="hybridMultilevel"/>
    <w:tmpl w:val="89C83F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63C16C9"/>
    <w:multiLevelType w:val="hybridMultilevel"/>
    <w:tmpl w:val="8D44D8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CFD1FFE"/>
    <w:multiLevelType w:val="hybridMultilevel"/>
    <w:tmpl w:val="FE22F46A"/>
    <w:lvl w:ilvl="0" w:tplc="23446CB6">
      <w:start w:val="1"/>
      <w:numFmt w:val="decimal"/>
      <w:lvlText w:val="%1."/>
      <w:lvlJc w:val="left"/>
      <w:pPr>
        <w:ind w:left="1020" w:hanging="360"/>
      </w:pPr>
    </w:lvl>
    <w:lvl w:ilvl="1" w:tplc="18DAB6EE">
      <w:start w:val="1"/>
      <w:numFmt w:val="decimal"/>
      <w:lvlText w:val="%2."/>
      <w:lvlJc w:val="left"/>
      <w:pPr>
        <w:ind w:left="1020" w:hanging="360"/>
      </w:pPr>
    </w:lvl>
    <w:lvl w:ilvl="2" w:tplc="5D504B44">
      <w:start w:val="1"/>
      <w:numFmt w:val="decimal"/>
      <w:lvlText w:val="%3."/>
      <w:lvlJc w:val="left"/>
      <w:pPr>
        <w:ind w:left="1020" w:hanging="360"/>
      </w:pPr>
    </w:lvl>
    <w:lvl w:ilvl="3" w:tplc="E6061AB6">
      <w:start w:val="1"/>
      <w:numFmt w:val="decimal"/>
      <w:lvlText w:val="%4."/>
      <w:lvlJc w:val="left"/>
      <w:pPr>
        <w:ind w:left="1020" w:hanging="360"/>
      </w:pPr>
    </w:lvl>
    <w:lvl w:ilvl="4" w:tplc="3D04354E">
      <w:start w:val="1"/>
      <w:numFmt w:val="decimal"/>
      <w:lvlText w:val="%5."/>
      <w:lvlJc w:val="left"/>
      <w:pPr>
        <w:ind w:left="1020" w:hanging="360"/>
      </w:pPr>
    </w:lvl>
    <w:lvl w:ilvl="5" w:tplc="7C649D56">
      <w:start w:val="1"/>
      <w:numFmt w:val="decimal"/>
      <w:lvlText w:val="%6."/>
      <w:lvlJc w:val="left"/>
      <w:pPr>
        <w:ind w:left="1020" w:hanging="360"/>
      </w:pPr>
    </w:lvl>
    <w:lvl w:ilvl="6" w:tplc="6F6C0DB4">
      <w:start w:val="1"/>
      <w:numFmt w:val="decimal"/>
      <w:lvlText w:val="%7."/>
      <w:lvlJc w:val="left"/>
      <w:pPr>
        <w:ind w:left="1020" w:hanging="360"/>
      </w:pPr>
    </w:lvl>
    <w:lvl w:ilvl="7" w:tplc="23C48248">
      <w:start w:val="1"/>
      <w:numFmt w:val="decimal"/>
      <w:lvlText w:val="%8."/>
      <w:lvlJc w:val="left"/>
      <w:pPr>
        <w:ind w:left="1020" w:hanging="360"/>
      </w:pPr>
    </w:lvl>
    <w:lvl w:ilvl="8" w:tplc="757EBF82">
      <w:start w:val="1"/>
      <w:numFmt w:val="decimal"/>
      <w:lvlText w:val="%9."/>
      <w:lvlJc w:val="left"/>
      <w:pPr>
        <w:ind w:left="1020" w:hanging="360"/>
      </w:pPr>
    </w:lvl>
  </w:abstractNum>
  <w:abstractNum w:abstractNumId="21" w15:restartNumberingAfterBreak="0">
    <w:nsid w:val="70C90FE9"/>
    <w:multiLevelType w:val="hybridMultilevel"/>
    <w:tmpl w:val="1604F97A"/>
    <w:lvl w:ilvl="0" w:tplc="F498FE46">
      <w:start w:val="3"/>
      <w:numFmt w:val="lowerLetter"/>
      <w:lvlText w:val="%1)"/>
      <w:lvlJc w:val="left"/>
      <w:pPr>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0F0004F"/>
    <w:multiLevelType w:val="hybridMultilevel"/>
    <w:tmpl w:val="2C8C8582"/>
    <w:lvl w:ilvl="0" w:tplc="82940760">
      <w:start w:val="5"/>
      <w:numFmt w:val="lowerLetter"/>
      <w:lvlText w:val="%1)"/>
      <w:lvlJc w:val="left"/>
      <w:pPr>
        <w:ind w:left="144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2F61974"/>
    <w:multiLevelType w:val="hybridMultilevel"/>
    <w:tmpl w:val="4B56BADA"/>
    <w:lvl w:ilvl="0" w:tplc="0415000F">
      <w:start w:val="1"/>
      <w:numFmt w:val="decimal"/>
      <w:lvlText w:val="%1."/>
      <w:lvlJc w:val="left"/>
      <w:pPr>
        <w:ind w:left="360" w:hanging="360"/>
      </w:pPr>
      <w:rPr>
        <w:rFonts w:hint="default"/>
      </w:rPr>
    </w:lvl>
    <w:lvl w:ilvl="1" w:tplc="D14A9D98">
      <w:start w:val="1"/>
      <w:numFmt w:val="lowerLetter"/>
      <w:lvlText w:val="%2)"/>
      <w:lvlJc w:val="left"/>
      <w:pPr>
        <w:ind w:left="1440" w:hanging="360"/>
      </w:pPr>
      <w:rPr>
        <w:color w:val="auto"/>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3F25575"/>
    <w:multiLevelType w:val="hybridMultilevel"/>
    <w:tmpl w:val="50EA84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4FC41C6"/>
    <w:multiLevelType w:val="hybridMultilevel"/>
    <w:tmpl w:val="F1E20C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E530871"/>
    <w:multiLevelType w:val="hybridMultilevel"/>
    <w:tmpl w:val="D250F858"/>
    <w:lvl w:ilvl="0" w:tplc="0415000F">
      <w:start w:val="1"/>
      <w:numFmt w:val="decimal"/>
      <w:lvlText w:val="%1."/>
      <w:lvlJc w:val="left"/>
      <w:pPr>
        <w:ind w:left="360" w:hanging="360"/>
      </w:pPr>
      <w:rPr>
        <w:rFonts w:hint="default"/>
      </w:rPr>
    </w:lvl>
    <w:lvl w:ilvl="1" w:tplc="04150017">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7EA26464"/>
    <w:multiLevelType w:val="hybridMultilevel"/>
    <w:tmpl w:val="203E2D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74408603">
    <w:abstractNumId w:val="12"/>
  </w:num>
  <w:num w:numId="2" w16cid:durableId="748893532">
    <w:abstractNumId w:val="13"/>
  </w:num>
  <w:num w:numId="3" w16cid:durableId="1462990586">
    <w:abstractNumId w:val="8"/>
  </w:num>
  <w:num w:numId="4" w16cid:durableId="299041062">
    <w:abstractNumId w:val="17"/>
  </w:num>
  <w:num w:numId="5" w16cid:durableId="1695304098">
    <w:abstractNumId w:val="0"/>
  </w:num>
  <w:num w:numId="6" w16cid:durableId="173034906">
    <w:abstractNumId w:val="19"/>
  </w:num>
  <w:num w:numId="7" w16cid:durableId="2134859659">
    <w:abstractNumId w:val="5"/>
  </w:num>
  <w:num w:numId="8" w16cid:durableId="316957635">
    <w:abstractNumId w:val="2"/>
  </w:num>
  <w:num w:numId="9" w16cid:durableId="782043226">
    <w:abstractNumId w:val="3"/>
  </w:num>
  <w:num w:numId="10" w16cid:durableId="1668244214">
    <w:abstractNumId w:val="11"/>
  </w:num>
  <w:num w:numId="11" w16cid:durableId="819035913">
    <w:abstractNumId w:val="18"/>
  </w:num>
  <w:num w:numId="12" w16cid:durableId="423691113">
    <w:abstractNumId w:val="24"/>
  </w:num>
  <w:num w:numId="13" w16cid:durableId="520096791">
    <w:abstractNumId w:val="27"/>
  </w:num>
  <w:num w:numId="14" w16cid:durableId="474566757">
    <w:abstractNumId w:val="25"/>
  </w:num>
  <w:num w:numId="15" w16cid:durableId="325594505">
    <w:abstractNumId w:val="16"/>
  </w:num>
  <w:num w:numId="16" w16cid:durableId="337776457">
    <w:abstractNumId w:val="10"/>
  </w:num>
  <w:num w:numId="17" w16cid:durableId="1680160495">
    <w:abstractNumId w:val="23"/>
  </w:num>
  <w:num w:numId="18" w16cid:durableId="1690335181">
    <w:abstractNumId w:val="26"/>
  </w:num>
  <w:num w:numId="19" w16cid:durableId="1945569958">
    <w:abstractNumId w:val="14"/>
  </w:num>
  <w:num w:numId="20" w16cid:durableId="2020113403">
    <w:abstractNumId w:val="7"/>
  </w:num>
  <w:num w:numId="21" w16cid:durableId="1424759114">
    <w:abstractNumId w:val="9"/>
  </w:num>
  <w:num w:numId="22" w16cid:durableId="878476190">
    <w:abstractNumId w:val="6"/>
  </w:num>
  <w:num w:numId="23" w16cid:durableId="1890023215">
    <w:abstractNumId w:val="1"/>
  </w:num>
  <w:num w:numId="24" w16cid:durableId="545944422">
    <w:abstractNumId w:val="22"/>
  </w:num>
  <w:num w:numId="25" w16cid:durableId="738137305">
    <w:abstractNumId w:val="4"/>
  </w:num>
  <w:num w:numId="26" w16cid:durableId="2060274716">
    <w:abstractNumId w:val="15"/>
  </w:num>
  <w:num w:numId="27" w16cid:durableId="1149401589">
    <w:abstractNumId w:val="21"/>
  </w:num>
  <w:num w:numId="28" w16cid:durableId="11340580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160"/>
    <w:rsid w:val="000042CD"/>
    <w:rsid w:val="00033E1F"/>
    <w:rsid w:val="000478B3"/>
    <w:rsid w:val="00052F55"/>
    <w:rsid w:val="00053154"/>
    <w:rsid w:val="00062EEC"/>
    <w:rsid w:val="000746AD"/>
    <w:rsid w:val="0008171D"/>
    <w:rsid w:val="00093270"/>
    <w:rsid w:val="000979D5"/>
    <w:rsid w:val="000A1090"/>
    <w:rsid w:val="000A2AA2"/>
    <w:rsid w:val="000A5BE5"/>
    <w:rsid w:val="000A6A80"/>
    <w:rsid w:val="000B135D"/>
    <w:rsid w:val="000B2B26"/>
    <w:rsid w:val="000C0E8E"/>
    <w:rsid w:val="000C1629"/>
    <w:rsid w:val="000C5776"/>
    <w:rsid w:val="000C6B0D"/>
    <w:rsid w:val="000D1A55"/>
    <w:rsid w:val="000E1C2C"/>
    <w:rsid w:val="000E1D2C"/>
    <w:rsid w:val="000F0EDA"/>
    <w:rsid w:val="00102F45"/>
    <w:rsid w:val="00111611"/>
    <w:rsid w:val="00116CBA"/>
    <w:rsid w:val="00116D0D"/>
    <w:rsid w:val="00120C36"/>
    <w:rsid w:val="00133371"/>
    <w:rsid w:val="001358BD"/>
    <w:rsid w:val="00137160"/>
    <w:rsid w:val="00145FD3"/>
    <w:rsid w:val="00146717"/>
    <w:rsid w:val="00155A7B"/>
    <w:rsid w:val="00156330"/>
    <w:rsid w:val="00160601"/>
    <w:rsid w:val="00162B56"/>
    <w:rsid w:val="00165A22"/>
    <w:rsid w:val="00174C83"/>
    <w:rsid w:val="00180227"/>
    <w:rsid w:val="00181522"/>
    <w:rsid w:val="00181D15"/>
    <w:rsid w:val="00185029"/>
    <w:rsid w:val="0019600B"/>
    <w:rsid w:val="00196909"/>
    <w:rsid w:val="001A041D"/>
    <w:rsid w:val="001A3540"/>
    <w:rsid w:val="001B1927"/>
    <w:rsid w:val="001B538B"/>
    <w:rsid w:val="001C2725"/>
    <w:rsid w:val="001D0E48"/>
    <w:rsid w:val="001D15AA"/>
    <w:rsid w:val="001D1B43"/>
    <w:rsid w:val="001E0925"/>
    <w:rsid w:val="002008DB"/>
    <w:rsid w:val="00200F27"/>
    <w:rsid w:val="00212958"/>
    <w:rsid w:val="00215382"/>
    <w:rsid w:val="00216998"/>
    <w:rsid w:val="00223DE0"/>
    <w:rsid w:val="00243378"/>
    <w:rsid w:val="00245A4D"/>
    <w:rsid w:val="00250085"/>
    <w:rsid w:val="0025082C"/>
    <w:rsid w:val="00251A84"/>
    <w:rsid w:val="002537E8"/>
    <w:rsid w:val="002538B3"/>
    <w:rsid w:val="00260915"/>
    <w:rsid w:val="00272B1E"/>
    <w:rsid w:val="00273536"/>
    <w:rsid w:val="00273CF5"/>
    <w:rsid w:val="00277529"/>
    <w:rsid w:val="00287877"/>
    <w:rsid w:val="00292036"/>
    <w:rsid w:val="00294B86"/>
    <w:rsid w:val="002952D5"/>
    <w:rsid w:val="00296076"/>
    <w:rsid w:val="002A3A86"/>
    <w:rsid w:val="002B611E"/>
    <w:rsid w:val="002B64A7"/>
    <w:rsid w:val="002B6C64"/>
    <w:rsid w:val="002C231E"/>
    <w:rsid w:val="002C3136"/>
    <w:rsid w:val="002D4EE4"/>
    <w:rsid w:val="002D7BEF"/>
    <w:rsid w:val="002F2F0B"/>
    <w:rsid w:val="002F556A"/>
    <w:rsid w:val="002F7C0A"/>
    <w:rsid w:val="003013BD"/>
    <w:rsid w:val="00301E0E"/>
    <w:rsid w:val="00303477"/>
    <w:rsid w:val="00310A6F"/>
    <w:rsid w:val="00320783"/>
    <w:rsid w:val="003337F8"/>
    <w:rsid w:val="00350958"/>
    <w:rsid w:val="00356908"/>
    <w:rsid w:val="003708EC"/>
    <w:rsid w:val="00372B43"/>
    <w:rsid w:val="00375E4A"/>
    <w:rsid w:val="00376393"/>
    <w:rsid w:val="00381D3F"/>
    <w:rsid w:val="00384E3E"/>
    <w:rsid w:val="003972C1"/>
    <w:rsid w:val="003B5E99"/>
    <w:rsid w:val="003C5FCA"/>
    <w:rsid w:val="003D4973"/>
    <w:rsid w:val="003E0337"/>
    <w:rsid w:val="003E0F62"/>
    <w:rsid w:val="00410757"/>
    <w:rsid w:val="00412F99"/>
    <w:rsid w:val="00424696"/>
    <w:rsid w:val="004324C4"/>
    <w:rsid w:val="00436337"/>
    <w:rsid w:val="00443C11"/>
    <w:rsid w:val="004605C5"/>
    <w:rsid w:val="00467335"/>
    <w:rsid w:val="00471437"/>
    <w:rsid w:val="00475A46"/>
    <w:rsid w:val="004803AE"/>
    <w:rsid w:val="004816C6"/>
    <w:rsid w:val="00482400"/>
    <w:rsid w:val="0048425B"/>
    <w:rsid w:val="00487EA8"/>
    <w:rsid w:val="004911B4"/>
    <w:rsid w:val="00493993"/>
    <w:rsid w:val="004974CF"/>
    <w:rsid w:val="004A123C"/>
    <w:rsid w:val="004A2E09"/>
    <w:rsid w:val="004A48F0"/>
    <w:rsid w:val="004B03B2"/>
    <w:rsid w:val="004B4CF6"/>
    <w:rsid w:val="004B5D52"/>
    <w:rsid w:val="004C1958"/>
    <w:rsid w:val="004C38C2"/>
    <w:rsid w:val="004C4359"/>
    <w:rsid w:val="004F0661"/>
    <w:rsid w:val="004F0AA4"/>
    <w:rsid w:val="004F11E3"/>
    <w:rsid w:val="004F543A"/>
    <w:rsid w:val="00500B59"/>
    <w:rsid w:val="00510FDD"/>
    <w:rsid w:val="00512987"/>
    <w:rsid w:val="00515B47"/>
    <w:rsid w:val="00515D69"/>
    <w:rsid w:val="005204A8"/>
    <w:rsid w:val="00522641"/>
    <w:rsid w:val="00530AB2"/>
    <w:rsid w:val="00531DBE"/>
    <w:rsid w:val="00534FA1"/>
    <w:rsid w:val="00547AAD"/>
    <w:rsid w:val="00561413"/>
    <w:rsid w:val="00562A67"/>
    <w:rsid w:val="00572707"/>
    <w:rsid w:val="005747AD"/>
    <w:rsid w:val="005832E0"/>
    <w:rsid w:val="00587A71"/>
    <w:rsid w:val="00591D4E"/>
    <w:rsid w:val="005968D9"/>
    <w:rsid w:val="005A127A"/>
    <w:rsid w:val="005B083E"/>
    <w:rsid w:val="005C3439"/>
    <w:rsid w:val="005C35AE"/>
    <w:rsid w:val="005C5927"/>
    <w:rsid w:val="005D6589"/>
    <w:rsid w:val="005E28A9"/>
    <w:rsid w:val="005F0EF1"/>
    <w:rsid w:val="005F1DE4"/>
    <w:rsid w:val="00604091"/>
    <w:rsid w:val="006130A7"/>
    <w:rsid w:val="00617D83"/>
    <w:rsid w:val="00624E68"/>
    <w:rsid w:val="00625F2A"/>
    <w:rsid w:val="006362DA"/>
    <w:rsid w:val="006369E1"/>
    <w:rsid w:val="00640232"/>
    <w:rsid w:val="00644BF0"/>
    <w:rsid w:val="00651313"/>
    <w:rsid w:val="006562EA"/>
    <w:rsid w:val="00657F30"/>
    <w:rsid w:val="00672F9E"/>
    <w:rsid w:val="00676CD1"/>
    <w:rsid w:val="00681257"/>
    <w:rsid w:val="00684D10"/>
    <w:rsid w:val="00687357"/>
    <w:rsid w:val="006976BC"/>
    <w:rsid w:val="006A5F3E"/>
    <w:rsid w:val="006B51F4"/>
    <w:rsid w:val="006C0CA0"/>
    <w:rsid w:val="006C43A4"/>
    <w:rsid w:val="006D0E52"/>
    <w:rsid w:val="006D7D00"/>
    <w:rsid w:val="00701EE3"/>
    <w:rsid w:val="00715F3C"/>
    <w:rsid w:val="007201CE"/>
    <w:rsid w:val="00720F57"/>
    <w:rsid w:val="00722E04"/>
    <w:rsid w:val="0072342D"/>
    <w:rsid w:val="00725C00"/>
    <w:rsid w:val="00726E7D"/>
    <w:rsid w:val="007332D7"/>
    <w:rsid w:val="007424DA"/>
    <w:rsid w:val="00742EA8"/>
    <w:rsid w:val="00750DB7"/>
    <w:rsid w:val="00770925"/>
    <w:rsid w:val="00774625"/>
    <w:rsid w:val="0077473A"/>
    <w:rsid w:val="00781E85"/>
    <w:rsid w:val="00786757"/>
    <w:rsid w:val="007B0B42"/>
    <w:rsid w:val="007B4D43"/>
    <w:rsid w:val="007C393D"/>
    <w:rsid w:val="007C4288"/>
    <w:rsid w:val="007D4688"/>
    <w:rsid w:val="007E1703"/>
    <w:rsid w:val="00800D3D"/>
    <w:rsid w:val="00811143"/>
    <w:rsid w:val="0081366B"/>
    <w:rsid w:val="00815F84"/>
    <w:rsid w:val="00816C50"/>
    <w:rsid w:val="008176B6"/>
    <w:rsid w:val="008274BD"/>
    <w:rsid w:val="00833616"/>
    <w:rsid w:val="00834C2C"/>
    <w:rsid w:val="00844406"/>
    <w:rsid w:val="00847441"/>
    <w:rsid w:val="008507C7"/>
    <w:rsid w:val="00860674"/>
    <w:rsid w:val="008625B0"/>
    <w:rsid w:val="00877CDF"/>
    <w:rsid w:val="00881659"/>
    <w:rsid w:val="00887231"/>
    <w:rsid w:val="008927F6"/>
    <w:rsid w:val="00897972"/>
    <w:rsid w:val="008A0418"/>
    <w:rsid w:val="008A0FAF"/>
    <w:rsid w:val="008A50FA"/>
    <w:rsid w:val="008B4FAE"/>
    <w:rsid w:val="008F0734"/>
    <w:rsid w:val="008F6926"/>
    <w:rsid w:val="00900903"/>
    <w:rsid w:val="00900E79"/>
    <w:rsid w:val="009023E3"/>
    <w:rsid w:val="00906DA8"/>
    <w:rsid w:val="00916AFD"/>
    <w:rsid w:val="0093272E"/>
    <w:rsid w:val="0094019C"/>
    <w:rsid w:val="00942583"/>
    <w:rsid w:val="00947FAD"/>
    <w:rsid w:val="00953519"/>
    <w:rsid w:val="00953CE6"/>
    <w:rsid w:val="00961F9A"/>
    <w:rsid w:val="009819D2"/>
    <w:rsid w:val="00985314"/>
    <w:rsid w:val="009905A4"/>
    <w:rsid w:val="009A045A"/>
    <w:rsid w:val="009A441E"/>
    <w:rsid w:val="009C0C0B"/>
    <w:rsid w:val="009C4CBC"/>
    <w:rsid w:val="009D6EC6"/>
    <w:rsid w:val="009E1978"/>
    <w:rsid w:val="009E6F92"/>
    <w:rsid w:val="009E7E12"/>
    <w:rsid w:val="009F2329"/>
    <w:rsid w:val="009F51FD"/>
    <w:rsid w:val="00A02756"/>
    <w:rsid w:val="00A05E86"/>
    <w:rsid w:val="00A114CD"/>
    <w:rsid w:val="00A21D91"/>
    <w:rsid w:val="00A359CF"/>
    <w:rsid w:val="00A368A2"/>
    <w:rsid w:val="00A47DDD"/>
    <w:rsid w:val="00A510AF"/>
    <w:rsid w:val="00A53CC7"/>
    <w:rsid w:val="00A771A3"/>
    <w:rsid w:val="00A83741"/>
    <w:rsid w:val="00A86193"/>
    <w:rsid w:val="00A931F0"/>
    <w:rsid w:val="00A9630B"/>
    <w:rsid w:val="00AA582E"/>
    <w:rsid w:val="00AB3D4E"/>
    <w:rsid w:val="00AB5885"/>
    <w:rsid w:val="00AB6F8F"/>
    <w:rsid w:val="00AD78F4"/>
    <w:rsid w:val="00AE0FEB"/>
    <w:rsid w:val="00AE6A43"/>
    <w:rsid w:val="00AF109E"/>
    <w:rsid w:val="00AF3F3F"/>
    <w:rsid w:val="00B04C3B"/>
    <w:rsid w:val="00B10F86"/>
    <w:rsid w:val="00B300DC"/>
    <w:rsid w:val="00B33DFE"/>
    <w:rsid w:val="00B35F58"/>
    <w:rsid w:val="00B72E93"/>
    <w:rsid w:val="00BA0D86"/>
    <w:rsid w:val="00BA1291"/>
    <w:rsid w:val="00BA3F28"/>
    <w:rsid w:val="00BA5FE7"/>
    <w:rsid w:val="00BC1631"/>
    <w:rsid w:val="00BC1895"/>
    <w:rsid w:val="00BD2A38"/>
    <w:rsid w:val="00BD6EAF"/>
    <w:rsid w:val="00BE4101"/>
    <w:rsid w:val="00BE69F6"/>
    <w:rsid w:val="00BE717C"/>
    <w:rsid w:val="00BF1EE4"/>
    <w:rsid w:val="00BF41D2"/>
    <w:rsid w:val="00BF7413"/>
    <w:rsid w:val="00C150BA"/>
    <w:rsid w:val="00C177B6"/>
    <w:rsid w:val="00C422FC"/>
    <w:rsid w:val="00C51E93"/>
    <w:rsid w:val="00C52F4B"/>
    <w:rsid w:val="00C5523B"/>
    <w:rsid w:val="00C6248B"/>
    <w:rsid w:val="00C70330"/>
    <w:rsid w:val="00C87DCF"/>
    <w:rsid w:val="00C941DE"/>
    <w:rsid w:val="00C973E6"/>
    <w:rsid w:val="00CA5B85"/>
    <w:rsid w:val="00CB1474"/>
    <w:rsid w:val="00CB22E2"/>
    <w:rsid w:val="00CB5642"/>
    <w:rsid w:val="00CB6FED"/>
    <w:rsid w:val="00CC4EBC"/>
    <w:rsid w:val="00CD4F29"/>
    <w:rsid w:val="00CE31CC"/>
    <w:rsid w:val="00D00904"/>
    <w:rsid w:val="00D05FB7"/>
    <w:rsid w:val="00D17291"/>
    <w:rsid w:val="00D24350"/>
    <w:rsid w:val="00D24485"/>
    <w:rsid w:val="00D2530A"/>
    <w:rsid w:val="00D36A57"/>
    <w:rsid w:val="00D500F4"/>
    <w:rsid w:val="00D504BC"/>
    <w:rsid w:val="00D53955"/>
    <w:rsid w:val="00D560C0"/>
    <w:rsid w:val="00D605F4"/>
    <w:rsid w:val="00D71167"/>
    <w:rsid w:val="00D71267"/>
    <w:rsid w:val="00D71313"/>
    <w:rsid w:val="00D72BDD"/>
    <w:rsid w:val="00D72D3B"/>
    <w:rsid w:val="00D7512F"/>
    <w:rsid w:val="00D76632"/>
    <w:rsid w:val="00D778D5"/>
    <w:rsid w:val="00D926A4"/>
    <w:rsid w:val="00D96EED"/>
    <w:rsid w:val="00DA1FFF"/>
    <w:rsid w:val="00DB6702"/>
    <w:rsid w:val="00DC5BF1"/>
    <w:rsid w:val="00DC7943"/>
    <w:rsid w:val="00DD538A"/>
    <w:rsid w:val="00DD6053"/>
    <w:rsid w:val="00DF1757"/>
    <w:rsid w:val="00DF4651"/>
    <w:rsid w:val="00E1108F"/>
    <w:rsid w:val="00E15EBD"/>
    <w:rsid w:val="00E26046"/>
    <w:rsid w:val="00E34359"/>
    <w:rsid w:val="00E37B44"/>
    <w:rsid w:val="00E41519"/>
    <w:rsid w:val="00E46F71"/>
    <w:rsid w:val="00E528BB"/>
    <w:rsid w:val="00E67AFF"/>
    <w:rsid w:val="00E71C0D"/>
    <w:rsid w:val="00E72FBF"/>
    <w:rsid w:val="00E81CE6"/>
    <w:rsid w:val="00E8462D"/>
    <w:rsid w:val="00E920A2"/>
    <w:rsid w:val="00E97427"/>
    <w:rsid w:val="00EA673F"/>
    <w:rsid w:val="00EB20C6"/>
    <w:rsid w:val="00EB7007"/>
    <w:rsid w:val="00EC7B79"/>
    <w:rsid w:val="00EE355A"/>
    <w:rsid w:val="00EF2F3E"/>
    <w:rsid w:val="00EF424D"/>
    <w:rsid w:val="00F00619"/>
    <w:rsid w:val="00F034A9"/>
    <w:rsid w:val="00F16B37"/>
    <w:rsid w:val="00F175C0"/>
    <w:rsid w:val="00F26B6F"/>
    <w:rsid w:val="00F26C01"/>
    <w:rsid w:val="00F27E49"/>
    <w:rsid w:val="00F36C0D"/>
    <w:rsid w:val="00F375D8"/>
    <w:rsid w:val="00F405C0"/>
    <w:rsid w:val="00F436D8"/>
    <w:rsid w:val="00F528AC"/>
    <w:rsid w:val="00F52AC5"/>
    <w:rsid w:val="00F54ECB"/>
    <w:rsid w:val="00F5563D"/>
    <w:rsid w:val="00F7389F"/>
    <w:rsid w:val="00F778FA"/>
    <w:rsid w:val="00F82E71"/>
    <w:rsid w:val="00F87A26"/>
    <w:rsid w:val="00F90517"/>
    <w:rsid w:val="00F92CCC"/>
    <w:rsid w:val="00FB6EEE"/>
    <w:rsid w:val="00FB7FD6"/>
    <w:rsid w:val="00FC1F5E"/>
    <w:rsid w:val="00FC4619"/>
    <w:rsid w:val="00FC5B46"/>
    <w:rsid w:val="00FC786F"/>
    <w:rsid w:val="00FD168B"/>
    <w:rsid w:val="00FD17FB"/>
    <w:rsid w:val="00FE3574"/>
    <w:rsid w:val="00FE5B4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476C83"/>
  <w15:chartTrackingRefBased/>
  <w15:docId w15:val="{678D3AA0-18B0-4D8A-B754-11FF9A196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1"/>
        <w:szCs w:val="21"/>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33616"/>
  </w:style>
  <w:style w:type="paragraph" w:styleId="Nagwek1">
    <w:name w:val="heading 1"/>
    <w:basedOn w:val="Normalny"/>
    <w:next w:val="Normalny"/>
    <w:link w:val="Nagwek1Znak"/>
    <w:uiPriority w:val="9"/>
    <w:qFormat/>
    <w:rsid w:val="00137160"/>
    <w:pPr>
      <w:keepNext/>
      <w:keepLines/>
      <w:spacing w:before="360" w:after="80"/>
      <w:outlineLvl w:val="0"/>
    </w:pPr>
    <w:rPr>
      <w:rFonts w:asciiTheme="majorHAnsi" w:eastAsiaTheme="majorEastAsia" w:hAnsiTheme="majorHAnsi" w:cstheme="majorBidi"/>
      <w:color w:val="0F4761" w:themeColor="accent1" w:themeShade="BF"/>
      <w:sz w:val="38"/>
      <w:szCs w:val="38"/>
    </w:rPr>
  </w:style>
  <w:style w:type="paragraph" w:styleId="Nagwek2">
    <w:name w:val="heading 2"/>
    <w:basedOn w:val="Normalny"/>
    <w:next w:val="Normalny"/>
    <w:link w:val="Nagwek2Znak"/>
    <w:uiPriority w:val="9"/>
    <w:semiHidden/>
    <w:unhideWhenUsed/>
    <w:qFormat/>
    <w:rsid w:val="00137160"/>
    <w:pPr>
      <w:keepNext/>
      <w:keepLines/>
      <w:spacing w:before="160" w:after="80"/>
      <w:outlineLvl w:val="1"/>
    </w:pPr>
    <w:rPr>
      <w:rFonts w:asciiTheme="majorHAnsi" w:eastAsiaTheme="majorEastAsia" w:hAnsiTheme="majorHAnsi" w:cstheme="majorBidi"/>
      <w:color w:val="0F4761" w:themeColor="accent1" w:themeShade="BF"/>
      <w:sz w:val="30"/>
      <w:szCs w:val="30"/>
    </w:rPr>
  </w:style>
  <w:style w:type="paragraph" w:styleId="Nagwek3">
    <w:name w:val="heading 3"/>
    <w:basedOn w:val="Normalny"/>
    <w:next w:val="Normalny"/>
    <w:link w:val="Nagwek3Znak"/>
    <w:uiPriority w:val="9"/>
    <w:semiHidden/>
    <w:unhideWhenUsed/>
    <w:qFormat/>
    <w:rsid w:val="00137160"/>
    <w:pPr>
      <w:keepNext/>
      <w:keepLines/>
      <w:spacing w:before="160" w:after="80"/>
      <w:outlineLvl w:val="2"/>
    </w:pPr>
    <w:rPr>
      <w:rFonts w:eastAsiaTheme="majorEastAsia" w:cstheme="majorBidi"/>
      <w:color w:val="0F4761" w:themeColor="accent1" w:themeShade="BF"/>
      <w:sz w:val="26"/>
      <w:szCs w:val="26"/>
    </w:rPr>
  </w:style>
  <w:style w:type="paragraph" w:styleId="Nagwek4">
    <w:name w:val="heading 4"/>
    <w:basedOn w:val="Normalny"/>
    <w:next w:val="Normalny"/>
    <w:link w:val="Nagwek4Znak"/>
    <w:uiPriority w:val="9"/>
    <w:semiHidden/>
    <w:unhideWhenUsed/>
    <w:qFormat/>
    <w:rsid w:val="00137160"/>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137160"/>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137160"/>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37160"/>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37160"/>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137160"/>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37160"/>
    <w:rPr>
      <w:rFonts w:asciiTheme="majorHAnsi" w:eastAsiaTheme="majorEastAsia" w:hAnsiTheme="majorHAnsi" w:cstheme="majorBidi"/>
      <w:color w:val="0F4761" w:themeColor="accent1" w:themeShade="BF"/>
      <w:sz w:val="38"/>
      <w:szCs w:val="38"/>
    </w:rPr>
  </w:style>
  <w:style w:type="character" w:customStyle="1" w:styleId="Nagwek2Znak">
    <w:name w:val="Nagłówek 2 Znak"/>
    <w:basedOn w:val="Domylnaczcionkaakapitu"/>
    <w:link w:val="Nagwek2"/>
    <w:uiPriority w:val="9"/>
    <w:semiHidden/>
    <w:rsid w:val="00137160"/>
    <w:rPr>
      <w:rFonts w:asciiTheme="majorHAnsi" w:eastAsiaTheme="majorEastAsia" w:hAnsiTheme="majorHAnsi" w:cstheme="majorBidi"/>
      <w:color w:val="0F4761" w:themeColor="accent1" w:themeShade="BF"/>
      <w:sz w:val="30"/>
      <w:szCs w:val="30"/>
    </w:rPr>
  </w:style>
  <w:style w:type="character" w:customStyle="1" w:styleId="Nagwek3Znak">
    <w:name w:val="Nagłówek 3 Znak"/>
    <w:basedOn w:val="Domylnaczcionkaakapitu"/>
    <w:link w:val="Nagwek3"/>
    <w:uiPriority w:val="9"/>
    <w:semiHidden/>
    <w:rsid w:val="00137160"/>
    <w:rPr>
      <w:rFonts w:eastAsiaTheme="majorEastAsia" w:cstheme="majorBidi"/>
      <w:color w:val="0F4761" w:themeColor="accent1" w:themeShade="BF"/>
      <w:sz w:val="26"/>
      <w:szCs w:val="26"/>
    </w:rPr>
  </w:style>
  <w:style w:type="character" w:customStyle="1" w:styleId="Nagwek4Znak">
    <w:name w:val="Nagłówek 4 Znak"/>
    <w:basedOn w:val="Domylnaczcionkaakapitu"/>
    <w:link w:val="Nagwek4"/>
    <w:uiPriority w:val="9"/>
    <w:semiHidden/>
    <w:rsid w:val="00137160"/>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137160"/>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137160"/>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137160"/>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37160"/>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137160"/>
    <w:rPr>
      <w:rFonts w:eastAsiaTheme="majorEastAsia" w:cstheme="majorBidi"/>
      <w:color w:val="272727" w:themeColor="text1" w:themeTint="D8"/>
    </w:rPr>
  </w:style>
  <w:style w:type="paragraph" w:styleId="Tytu">
    <w:name w:val="Title"/>
    <w:basedOn w:val="Normalny"/>
    <w:next w:val="Normalny"/>
    <w:link w:val="TytuZnak"/>
    <w:uiPriority w:val="10"/>
    <w:qFormat/>
    <w:rsid w:val="00137160"/>
    <w:pPr>
      <w:spacing w:after="80" w:line="240" w:lineRule="auto"/>
      <w:contextualSpacing/>
    </w:pPr>
    <w:rPr>
      <w:rFonts w:asciiTheme="majorHAnsi" w:eastAsiaTheme="majorEastAsia" w:hAnsiTheme="majorHAnsi" w:cstheme="majorBidi"/>
      <w:spacing w:val="-10"/>
      <w:kern w:val="28"/>
      <w:sz w:val="53"/>
      <w:szCs w:val="53"/>
    </w:rPr>
  </w:style>
  <w:style w:type="character" w:customStyle="1" w:styleId="TytuZnak">
    <w:name w:val="Tytuł Znak"/>
    <w:basedOn w:val="Domylnaczcionkaakapitu"/>
    <w:link w:val="Tytu"/>
    <w:uiPriority w:val="10"/>
    <w:rsid w:val="00137160"/>
    <w:rPr>
      <w:rFonts w:asciiTheme="majorHAnsi" w:eastAsiaTheme="majorEastAsia" w:hAnsiTheme="majorHAnsi" w:cstheme="majorBidi"/>
      <w:spacing w:val="-10"/>
      <w:kern w:val="28"/>
      <w:sz w:val="53"/>
      <w:szCs w:val="53"/>
    </w:rPr>
  </w:style>
  <w:style w:type="paragraph" w:styleId="Podtytu">
    <w:name w:val="Subtitle"/>
    <w:basedOn w:val="Normalny"/>
    <w:next w:val="Normalny"/>
    <w:link w:val="PodtytuZnak"/>
    <w:uiPriority w:val="11"/>
    <w:qFormat/>
    <w:rsid w:val="00137160"/>
    <w:pPr>
      <w:numPr>
        <w:ilvl w:val="1"/>
      </w:numPr>
    </w:pPr>
    <w:rPr>
      <w:rFonts w:eastAsiaTheme="majorEastAsia" w:cstheme="majorBidi"/>
      <w:color w:val="595959" w:themeColor="text1" w:themeTint="A6"/>
      <w:spacing w:val="15"/>
      <w:sz w:val="26"/>
      <w:szCs w:val="26"/>
    </w:rPr>
  </w:style>
  <w:style w:type="character" w:customStyle="1" w:styleId="PodtytuZnak">
    <w:name w:val="Podtytuł Znak"/>
    <w:basedOn w:val="Domylnaczcionkaakapitu"/>
    <w:link w:val="Podtytu"/>
    <w:uiPriority w:val="11"/>
    <w:rsid w:val="00137160"/>
    <w:rPr>
      <w:rFonts w:eastAsiaTheme="majorEastAsia" w:cstheme="majorBidi"/>
      <w:color w:val="595959" w:themeColor="text1" w:themeTint="A6"/>
      <w:spacing w:val="15"/>
      <w:sz w:val="26"/>
      <w:szCs w:val="26"/>
    </w:rPr>
  </w:style>
  <w:style w:type="paragraph" w:styleId="Cytat">
    <w:name w:val="Quote"/>
    <w:basedOn w:val="Normalny"/>
    <w:next w:val="Normalny"/>
    <w:link w:val="CytatZnak"/>
    <w:uiPriority w:val="29"/>
    <w:qFormat/>
    <w:rsid w:val="00137160"/>
    <w:pPr>
      <w:spacing w:before="160"/>
      <w:jc w:val="center"/>
    </w:pPr>
    <w:rPr>
      <w:i/>
      <w:iCs/>
      <w:color w:val="404040" w:themeColor="text1" w:themeTint="BF"/>
    </w:rPr>
  </w:style>
  <w:style w:type="character" w:customStyle="1" w:styleId="CytatZnak">
    <w:name w:val="Cytat Znak"/>
    <w:basedOn w:val="Domylnaczcionkaakapitu"/>
    <w:link w:val="Cytat"/>
    <w:uiPriority w:val="29"/>
    <w:rsid w:val="00137160"/>
    <w:rPr>
      <w:i/>
      <w:iCs/>
      <w:color w:val="404040" w:themeColor="text1" w:themeTint="BF"/>
    </w:rPr>
  </w:style>
  <w:style w:type="paragraph" w:styleId="Akapitzlist">
    <w:name w:val="List Paragraph"/>
    <w:basedOn w:val="Normalny"/>
    <w:uiPriority w:val="34"/>
    <w:qFormat/>
    <w:rsid w:val="00137160"/>
    <w:pPr>
      <w:ind w:left="720"/>
      <w:contextualSpacing/>
    </w:pPr>
  </w:style>
  <w:style w:type="character" w:styleId="Wyrnienieintensywne">
    <w:name w:val="Intense Emphasis"/>
    <w:basedOn w:val="Domylnaczcionkaakapitu"/>
    <w:uiPriority w:val="21"/>
    <w:qFormat/>
    <w:rsid w:val="00137160"/>
    <w:rPr>
      <w:i/>
      <w:iCs/>
      <w:color w:val="0F4761" w:themeColor="accent1" w:themeShade="BF"/>
    </w:rPr>
  </w:style>
  <w:style w:type="paragraph" w:styleId="Cytatintensywny">
    <w:name w:val="Intense Quote"/>
    <w:basedOn w:val="Normalny"/>
    <w:next w:val="Normalny"/>
    <w:link w:val="CytatintensywnyZnak"/>
    <w:uiPriority w:val="30"/>
    <w:qFormat/>
    <w:rsid w:val="0013716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137160"/>
    <w:rPr>
      <w:i/>
      <w:iCs/>
      <w:color w:val="0F4761" w:themeColor="accent1" w:themeShade="BF"/>
    </w:rPr>
  </w:style>
  <w:style w:type="character" w:styleId="Odwoanieintensywne">
    <w:name w:val="Intense Reference"/>
    <w:basedOn w:val="Domylnaczcionkaakapitu"/>
    <w:uiPriority w:val="32"/>
    <w:qFormat/>
    <w:rsid w:val="00137160"/>
    <w:rPr>
      <w:b/>
      <w:bCs/>
      <w:smallCaps/>
      <w:color w:val="0F4761" w:themeColor="accent1" w:themeShade="BF"/>
      <w:spacing w:val="5"/>
    </w:rPr>
  </w:style>
  <w:style w:type="character" w:styleId="Odwoaniedokomentarza">
    <w:name w:val="annotation reference"/>
    <w:basedOn w:val="Domylnaczcionkaakapitu"/>
    <w:uiPriority w:val="99"/>
    <w:semiHidden/>
    <w:unhideWhenUsed/>
    <w:rsid w:val="00561413"/>
    <w:rPr>
      <w:sz w:val="15"/>
      <w:szCs w:val="15"/>
    </w:rPr>
  </w:style>
  <w:style w:type="paragraph" w:styleId="Tekstkomentarza">
    <w:name w:val="annotation text"/>
    <w:basedOn w:val="Normalny"/>
    <w:link w:val="TekstkomentarzaZnak"/>
    <w:uiPriority w:val="99"/>
    <w:unhideWhenUsed/>
    <w:rsid w:val="00561413"/>
    <w:pPr>
      <w:spacing w:line="240" w:lineRule="auto"/>
    </w:pPr>
    <w:rPr>
      <w:sz w:val="19"/>
      <w:szCs w:val="19"/>
    </w:rPr>
  </w:style>
  <w:style w:type="character" w:customStyle="1" w:styleId="TekstkomentarzaZnak">
    <w:name w:val="Tekst komentarza Znak"/>
    <w:basedOn w:val="Domylnaczcionkaakapitu"/>
    <w:link w:val="Tekstkomentarza"/>
    <w:uiPriority w:val="99"/>
    <w:rsid w:val="00561413"/>
    <w:rPr>
      <w:sz w:val="19"/>
      <w:szCs w:val="19"/>
    </w:rPr>
  </w:style>
  <w:style w:type="paragraph" w:styleId="Tematkomentarza">
    <w:name w:val="annotation subject"/>
    <w:basedOn w:val="Tekstkomentarza"/>
    <w:next w:val="Tekstkomentarza"/>
    <w:link w:val="TematkomentarzaZnak"/>
    <w:uiPriority w:val="99"/>
    <w:semiHidden/>
    <w:unhideWhenUsed/>
    <w:rsid w:val="00561413"/>
    <w:rPr>
      <w:b/>
      <w:bCs/>
    </w:rPr>
  </w:style>
  <w:style w:type="character" w:customStyle="1" w:styleId="TematkomentarzaZnak">
    <w:name w:val="Temat komentarza Znak"/>
    <w:basedOn w:val="TekstkomentarzaZnak"/>
    <w:link w:val="Tematkomentarza"/>
    <w:uiPriority w:val="99"/>
    <w:semiHidden/>
    <w:rsid w:val="00561413"/>
    <w:rPr>
      <w:b/>
      <w:bCs/>
      <w:sz w:val="19"/>
      <w:szCs w:val="19"/>
    </w:rPr>
  </w:style>
  <w:style w:type="character" w:styleId="Hipercze">
    <w:name w:val="Hyperlink"/>
    <w:basedOn w:val="Domylnaczcionkaakapitu"/>
    <w:uiPriority w:val="99"/>
    <w:unhideWhenUsed/>
    <w:rsid w:val="00F26B6F"/>
    <w:rPr>
      <w:color w:val="467886" w:themeColor="hyperlink"/>
      <w:u w:val="single"/>
    </w:rPr>
  </w:style>
  <w:style w:type="character" w:styleId="Nierozpoznanawzmianka">
    <w:name w:val="Unresolved Mention"/>
    <w:basedOn w:val="Domylnaczcionkaakapitu"/>
    <w:uiPriority w:val="99"/>
    <w:semiHidden/>
    <w:unhideWhenUsed/>
    <w:rsid w:val="00F26B6F"/>
    <w:rPr>
      <w:color w:val="605E5C"/>
      <w:shd w:val="clear" w:color="auto" w:fill="E1DFDD"/>
    </w:rPr>
  </w:style>
  <w:style w:type="paragraph" w:styleId="Tekstprzypisudolnego">
    <w:name w:val="footnote text"/>
    <w:basedOn w:val="Normalny"/>
    <w:link w:val="TekstprzypisudolnegoZnak"/>
    <w:uiPriority w:val="99"/>
    <w:semiHidden/>
    <w:unhideWhenUsed/>
    <w:rsid w:val="000E1D2C"/>
    <w:pPr>
      <w:spacing w:after="0" w:line="240" w:lineRule="auto"/>
    </w:pPr>
    <w:rPr>
      <w:sz w:val="19"/>
      <w:szCs w:val="19"/>
    </w:rPr>
  </w:style>
  <w:style w:type="character" w:customStyle="1" w:styleId="TekstprzypisudolnegoZnak">
    <w:name w:val="Tekst przypisu dolnego Znak"/>
    <w:basedOn w:val="Domylnaczcionkaakapitu"/>
    <w:link w:val="Tekstprzypisudolnego"/>
    <w:uiPriority w:val="99"/>
    <w:semiHidden/>
    <w:rsid w:val="000E1D2C"/>
    <w:rPr>
      <w:sz w:val="19"/>
      <w:szCs w:val="19"/>
    </w:rPr>
  </w:style>
  <w:style w:type="table" w:styleId="Tabela-Siatka">
    <w:name w:val="Table Grid"/>
    <w:basedOn w:val="Standardowy"/>
    <w:uiPriority w:val="39"/>
    <w:rsid w:val="000E1D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przypisudolnego">
    <w:name w:val="footnote reference"/>
    <w:basedOn w:val="Domylnaczcionkaakapitu"/>
    <w:uiPriority w:val="99"/>
    <w:semiHidden/>
    <w:unhideWhenUsed/>
    <w:rsid w:val="000E1D2C"/>
    <w:rPr>
      <w:vertAlign w:val="superscript"/>
    </w:rPr>
  </w:style>
  <w:style w:type="paragraph" w:styleId="Poprawka">
    <w:name w:val="Revision"/>
    <w:hidden/>
    <w:uiPriority w:val="99"/>
    <w:semiHidden/>
    <w:rsid w:val="00681257"/>
    <w:pPr>
      <w:spacing w:after="0" w:line="240" w:lineRule="auto"/>
    </w:pPr>
  </w:style>
  <w:style w:type="paragraph" w:styleId="Nagwek">
    <w:name w:val="header"/>
    <w:basedOn w:val="Normalny"/>
    <w:link w:val="NagwekZnak"/>
    <w:uiPriority w:val="99"/>
    <w:unhideWhenUsed/>
    <w:rsid w:val="00D560C0"/>
    <w:pPr>
      <w:tabs>
        <w:tab w:val="center" w:pos="4513"/>
        <w:tab w:val="right" w:pos="9026"/>
      </w:tabs>
      <w:spacing w:after="0" w:line="240" w:lineRule="auto"/>
    </w:pPr>
  </w:style>
  <w:style w:type="character" w:customStyle="1" w:styleId="NagwekZnak">
    <w:name w:val="Nagłówek Znak"/>
    <w:basedOn w:val="Domylnaczcionkaakapitu"/>
    <w:link w:val="Nagwek"/>
    <w:uiPriority w:val="99"/>
    <w:rsid w:val="00D560C0"/>
  </w:style>
  <w:style w:type="paragraph" w:styleId="Stopka">
    <w:name w:val="footer"/>
    <w:basedOn w:val="Normalny"/>
    <w:link w:val="StopkaZnak"/>
    <w:uiPriority w:val="99"/>
    <w:unhideWhenUsed/>
    <w:rsid w:val="00D560C0"/>
    <w:pPr>
      <w:tabs>
        <w:tab w:val="center" w:pos="4513"/>
        <w:tab w:val="right" w:pos="9026"/>
      </w:tabs>
      <w:spacing w:after="0" w:line="240" w:lineRule="auto"/>
    </w:pPr>
  </w:style>
  <w:style w:type="character" w:customStyle="1" w:styleId="StopkaZnak">
    <w:name w:val="Stopka Znak"/>
    <w:basedOn w:val="Domylnaczcionkaakapitu"/>
    <w:link w:val="Stopka"/>
    <w:uiPriority w:val="99"/>
    <w:rsid w:val="00D560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newsletter@balticpower.p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C3220F67B386C140B044E6EEBCDA540D" ma:contentTypeVersion="15" ma:contentTypeDescription="Utwórz nowy dokument." ma:contentTypeScope="" ma:versionID="ef41fdc21ebc2e9cbfc87efc8652eaca">
  <xsd:schema xmlns:xsd="http://www.w3.org/2001/XMLSchema" xmlns:xs="http://www.w3.org/2001/XMLSchema" xmlns:p="http://schemas.microsoft.com/office/2006/metadata/properties" xmlns:ns2="a316a968-c400-42a9-a7f2-d9727442aa65" xmlns:ns3="e91b87e3-6083-49bc-acf5-59afc4f641e0" targetNamespace="http://schemas.microsoft.com/office/2006/metadata/properties" ma:root="true" ma:fieldsID="ea07026e2f0f2309ba8e0f7669392c5d" ns2:_="" ns3:_="">
    <xsd:import namespace="a316a968-c400-42a9-a7f2-d9727442aa65"/>
    <xsd:import namespace="e91b87e3-6083-49bc-acf5-59afc4f641e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16a968-c400-42a9-a7f2-d9727442aa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Tagi obrazów" ma:readOnly="false" ma:fieldId="{5cf76f15-5ced-4ddc-b409-7134ff3c332f}" ma:taxonomyMulti="true" ma:sspId="a8d54f5c-661a-4272-91fa-32b8728e4ef5"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91b87e3-6083-49bc-acf5-59afc4f641e0"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cbfa0f90-b593-41d9-9b37-c7b07c881dc1}" ma:internalName="TaxCatchAll" ma:showField="CatchAllData" ma:web="e91b87e3-6083-49bc-acf5-59afc4f641e0">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316a968-c400-42a9-a7f2-d9727442aa65">
      <Terms xmlns="http://schemas.microsoft.com/office/infopath/2007/PartnerControls"/>
    </lcf76f155ced4ddcb4097134ff3c332f>
    <TaxCatchAll xmlns="e91b87e3-6083-49bc-acf5-59afc4f641e0" xsi:nil="true"/>
  </documentManagement>
</p:properties>
</file>

<file path=customXml/itemProps1.xml><?xml version="1.0" encoding="utf-8"?>
<ds:datastoreItem xmlns:ds="http://schemas.openxmlformats.org/officeDocument/2006/customXml" ds:itemID="{0A79C51A-178B-4834-BB54-F9B719AE4AD7}">
  <ds:schemaRefs>
    <ds:schemaRef ds:uri="http://schemas.microsoft.com/sharepoint/v3/contenttype/forms"/>
  </ds:schemaRefs>
</ds:datastoreItem>
</file>

<file path=customXml/itemProps2.xml><?xml version="1.0" encoding="utf-8"?>
<ds:datastoreItem xmlns:ds="http://schemas.openxmlformats.org/officeDocument/2006/customXml" ds:itemID="{C1E8F92C-E292-416E-992C-32F1FB84FC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16a968-c400-42a9-a7f2-d9727442aa65"/>
    <ds:schemaRef ds:uri="e91b87e3-6083-49bc-acf5-59afc4f641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44EC58-E6C8-41BC-BFB5-0B8E4FBD43CE}">
  <ds:schemaRefs>
    <ds:schemaRef ds:uri="http://schemas.openxmlformats.org/officeDocument/2006/bibliography"/>
  </ds:schemaRefs>
</ds:datastoreItem>
</file>

<file path=customXml/itemProps4.xml><?xml version="1.0" encoding="utf-8"?>
<ds:datastoreItem xmlns:ds="http://schemas.openxmlformats.org/officeDocument/2006/customXml" ds:itemID="{B2C954EA-1B3E-4B29-BAB1-A5AFBFAD6AF5}">
  <ds:schemaRefs>
    <ds:schemaRef ds:uri="http://schemas.microsoft.com/office/2006/metadata/properties"/>
    <ds:schemaRef ds:uri="http://schemas.microsoft.com/office/infopath/2007/PartnerControls"/>
    <ds:schemaRef ds:uri="a316a968-c400-42a9-a7f2-d9727442aa65"/>
    <ds:schemaRef ds:uri="e91b87e3-6083-49bc-acf5-59afc4f641e0"/>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23</Pages>
  <Words>7156</Words>
  <Characters>42938</Characters>
  <Application>Microsoft Office Word</Application>
  <DocSecurity>0</DocSecurity>
  <Lines>357</Lines>
  <Paragraphs>99</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49995</CharactersWithSpaces>
  <SharedDoc>false</SharedDoc>
  <HLinks>
    <vt:vector size="30" baseType="variant">
      <vt:variant>
        <vt:i4>7864413</vt:i4>
      </vt:variant>
      <vt:variant>
        <vt:i4>12</vt:i4>
      </vt:variant>
      <vt:variant>
        <vt:i4>0</vt:i4>
      </vt:variant>
      <vt:variant>
        <vt:i4>5</vt:i4>
      </vt:variant>
      <vt:variant>
        <vt:lpwstr>mailto:newsletter@balticpower.pl</vt:lpwstr>
      </vt:variant>
      <vt:variant>
        <vt:lpwstr/>
      </vt:variant>
      <vt:variant>
        <vt:i4>1769527</vt:i4>
      </vt:variant>
      <vt:variant>
        <vt:i4>9</vt:i4>
      </vt:variant>
      <vt:variant>
        <vt:i4>0</vt:i4>
      </vt:variant>
      <vt:variant>
        <vt:i4>5</vt:i4>
      </vt:variant>
      <vt:variant>
        <vt:lpwstr>mailto:blp@sotisadvisors.com</vt:lpwstr>
      </vt:variant>
      <vt:variant>
        <vt:lpwstr/>
      </vt:variant>
      <vt:variant>
        <vt:i4>7274569</vt:i4>
      </vt:variant>
      <vt:variant>
        <vt:i4>6</vt:i4>
      </vt:variant>
      <vt:variant>
        <vt:i4>0</vt:i4>
      </vt:variant>
      <vt:variant>
        <vt:i4>5</vt:i4>
      </vt:variant>
      <vt:variant>
        <vt:lpwstr>mailto:rybacy@balticpower.pl</vt:lpwstr>
      </vt:variant>
      <vt:variant>
        <vt:lpwstr/>
      </vt:variant>
      <vt:variant>
        <vt:i4>1769527</vt:i4>
      </vt:variant>
      <vt:variant>
        <vt:i4>3</vt:i4>
      </vt:variant>
      <vt:variant>
        <vt:i4>0</vt:i4>
      </vt:variant>
      <vt:variant>
        <vt:i4>5</vt:i4>
      </vt:variant>
      <vt:variant>
        <vt:lpwstr>mailto:blp@sotisadvisors.com</vt:lpwstr>
      </vt:variant>
      <vt:variant>
        <vt:lpwstr/>
      </vt:variant>
      <vt:variant>
        <vt:i4>6684782</vt:i4>
      </vt:variant>
      <vt:variant>
        <vt:i4>0</vt:i4>
      </vt:variant>
      <vt:variant>
        <vt:i4>0</vt:i4>
      </vt:variant>
      <vt:variant>
        <vt:i4>5</vt:i4>
      </vt:variant>
      <vt:variant>
        <vt:lpwstr>http://www.balticpower.pl/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Maciej Lemiesz</dc:creator>
  <cp:keywords>, docId:4C46123F2084BD50F98733D0D12600F3</cp:keywords>
  <dc:description/>
  <cp:lastModifiedBy>Mędza Zuzanna (NEP)</cp:lastModifiedBy>
  <cp:revision>3</cp:revision>
  <dcterms:created xsi:type="dcterms:W3CDTF">2024-11-08T14:56:00Z</dcterms:created>
  <dcterms:modified xsi:type="dcterms:W3CDTF">2025-10-21T13:11:00Z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0x010100C3220F67B386C140B044E6EEBCDA540D</vt:lpwstr>
  </property>
  <property fmtid="{D5CDD505-2E9C-101B-9397-08002B2CF9AE}" pid="3" name="MediaServiceImageTags">
    <vt:lpwstr/>
  </property>
  <property fmtid="{D5CDD505-2E9C-101B-9397-08002B2CF9AE}" pid="4" name="MSIP_Label_defa4170-0d19-0005-0004-bc88714345d2_Enabled">
    <vt:lpwstr>true</vt:lpwstr>
  </property>
  <property fmtid="{D5CDD505-2E9C-101B-9397-08002B2CF9AE}" pid="5" name="MSIP_Label_defa4170-0d19-0005-0004-bc88714345d2_SetDate">
    <vt:lpwstr>2024-11-07T11:44:26Z</vt:lpwstr>
  </property>
  <property fmtid="{D5CDD505-2E9C-101B-9397-08002B2CF9AE}" pid="6" name="MSIP_Label_defa4170-0d19-0005-0004-bc88714345d2_Method">
    <vt:lpwstr>Standard</vt:lpwstr>
  </property>
  <property fmtid="{D5CDD505-2E9C-101B-9397-08002B2CF9AE}" pid="7" name="MSIP_Label_defa4170-0d19-0005-0004-bc88714345d2_Name">
    <vt:lpwstr>defa4170-0d19-0005-0004-bc88714345d2</vt:lpwstr>
  </property>
  <property fmtid="{D5CDD505-2E9C-101B-9397-08002B2CF9AE}" pid="8" name="MSIP_Label_defa4170-0d19-0005-0004-bc88714345d2_SiteId">
    <vt:lpwstr>01db18cd-98bf-429c-bfb0-bd5736a0ccda</vt:lpwstr>
  </property>
  <property fmtid="{D5CDD505-2E9C-101B-9397-08002B2CF9AE}" pid="9" name="MSIP_Label_defa4170-0d19-0005-0004-bc88714345d2_ActionId">
    <vt:lpwstr>0956d2bb-5495-45c7-b69c-764fbcc80497</vt:lpwstr>
  </property>
  <property fmtid="{D5CDD505-2E9C-101B-9397-08002B2CF9AE}" pid="10" name="MSIP_Label_defa4170-0d19-0005-0004-bc88714345d2_ContentBits">
    <vt:lpwstr>0</vt:lpwstr>
  </property>
</Properties>
</file>